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3EC8" w14:textId="68659440" w:rsidR="00573AD9" w:rsidRDefault="00573AD9" w:rsidP="008843A2">
      <w:pPr>
        <w:pStyle w:val="paragraph"/>
        <w:spacing w:before="0" w:beforeAutospacing="0" w:after="0" w:afterAutospacing="0" w:line="439" w:lineRule="auto"/>
        <w:jc w:val="center"/>
        <w:textAlignment w:val="baseline"/>
        <w:rPr>
          <w:rStyle w:val="eop"/>
          <w:rFonts w:ascii="Arial" w:eastAsia="Calibri" w:hAnsi="Arial" w:cs="Arial"/>
          <w:b/>
          <w:bCs/>
          <w:color w:val="000000"/>
        </w:rPr>
      </w:pPr>
      <w:r w:rsidRPr="00C44E26">
        <w:rPr>
          <w:rStyle w:val="normaltextrun"/>
          <w:rFonts w:ascii="Arial" w:eastAsia="Calibri" w:hAnsi="Arial" w:cs="Arial"/>
          <w:b/>
          <w:bCs/>
          <w:color w:val="000000"/>
          <w:lang w:val="es-ES"/>
        </w:rPr>
        <w:t xml:space="preserve">ACTA N° </w:t>
      </w:r>
      <w:r w:rsidR="00E86695">
        <w:rPr>
          <w:rStyle w:val="normaltextrun"/>
          <w:rFonts w:ascii="Arial" w:eastAsia="Calibri" w:hAnsi="Arial" w:cs="Arial"/>
          <w:b/>
          <w:bCs/>
          <w:color w:val="000000"/>
          <w:lang w:val="es-ES"/>
        </w:rPr>
        <w:t>2</w:t>
      </w:r>
      <w:r w:rsidR="0003766E">
        <w:rPr>
          <w:rStyle w:val="normaltextrun"/>
          <w:rFonts w:ascii="Arial" w:eastAsia="Calibri" w:hAnsi="Arial" w:cs="Arial"/>
          <w:b/>
          <w:bCs/>
          <w:color w:val="000000"/>
          <w:lang w:val="es-ES"/>
        </w:rPr>
        <w:t>6</w:t>
      </w:r>
      <w:r w:rsidR="00E86695">
        <w:rPr>
          <w:rStyle w:val="normaltextrun"/>
          <w:rFonts w:ascii="Arial" w:eastAsia="Calibri" w:hAnsi="Arial" w:cs="Arial"/>
          <w:b/>
          <w:bCs/>
          <w:color w:val="000000"/>
          <w:lang w:val="es-ES"/>
        </w:rPr>
        <w:t>-2026</w:t>
      </w:r>
      <w:r w:rsidRPr="00C44E26">
        <w:rPr>
          <w:rStyle w:val="eop"/>
          <w:rFonts w:ascii="Arial" w:eastAsia="Calibri" w:hAnsi="Arial" w:cs="Arial"/>
          <w:b/>
          <w:bCs/>
          <w:color w:val="000000"/>
        </w:rPr>
        <w:t> </w:t>
      </w:r>
    </w:p>
    <w:p w14:paraId="68903AE7" w14:textId="7CDA9E47" w:rsidR="00FA04E5" w:rsidRDefault="00805D53" w:rsidP="004F031E">
      <w:pPr>
        <w:spacing w:after="0" w:line="439" w:lineRule="auto"/>
        <w:jc w:val="both"/>
        <w:rPr>
          <w:rFonts w:ascii="Arial" w:hAnsi="Arial" w:cs="Arial"/>
          <w:kern w:val="2"/>
          <w:sz w:val="24"/>
          <w:szCs w:val="24"/>
          <w:lang w:val="es-CR"/>
          <w14:ligatures w14:val="standardContextual"/>
        </w:rPr>
      </w:pPr>
      <w:r w:rsidRPr="00805D53">
        <w:rPr>
          <w:rFonts w:ascii="Arial" w:hAnsi="Arial" w:cs="Arial"/>
          <w:kern w:val="2"/>
          <w:sz w:val="24"/>
          <w:szCs w:val="24"/>
          <w:lang w:val="es-MX"/>
          <w14:ligatures w14:val="standardContextual"/>
        </w:rPr>
        <w:t xml:space="preserve">Sesión ordinaria de la </w:t>
      </w:r>
      <w:r w:rsidR="004943BB">
        <w:rPr>
          <w:rFonts w:ascii="Arial" w:hAnsi="Arial" w:cs="Arial"/>
          <w:kern w:val="2"/>
          <w:sz w:val="24"/>
          <w:szCs w:val="24"/>
          <w:lang w:val="es-MX"/>
          <w14:ligatures w14:val="standardContextual"/>
        </w:rPr>
        <w:t>Comisión</w:t>
      </w:r>
      <w:r w:rsidRPr="00805D53">
        <w:rPr>
          <w:rFonts w:ascii="Arial" w:hAnsi="Arial" w:cs="Arial"/>
          <w:kern w:val="2"/>
          <w:sz w:val="24"/>
          <w:szCs w:val="24"/>
          <w:lang w:val="es-MX"/>
          <w14:ligatures w14:val="standardContextual"/>
        </w:rPr>
        <w:t xml:space="preserve"> Permanente de Asuntos Jurídicos, realizada en el salón de sesiones de la </w:t>
      </w:r>
      <w:r w:rsidR="009C0238">
        <w:rPr>
          <w:rFonts w:ascii="Arial" w:hAnsi="Arial" w:cs="Arial"/>
          <w:kern w:val="2"/>
          <w:sz w:val="24"/>
          <w:szCs w:val="24"/>
          <w:lang w:val="es-MX"/>
          <w14:ligatures w14:val="standardContextual"/>
        </w:rPr>
        <w:t>Municipalidad</w:t>
      </w:r>
      <w:r w:rsidRPr="00805D53">
        <w:rPr>
          <w:rFonts w:ascii="Arial" w:hAnsi="Arial" w:cs="Arial"/>
          <w:kern w:val="2"/>
          <w:sz w:val="24"/>
          <w:szCs w:val="24"/>
          <w:lang w:val="es-MX"/>
          <w14:ligatures w14:val="standardContextual"/>
        </w:rPr>
        <w:t xml:space="preserve"> de Cartago el </w:t>
      </w:r>
      <w:r w:rsidR="00E91DAF">
        <w:rPr>
          <w:rFonts w:ascii="Arial" w:hAnsi="Arial" w:cs="Arial"/>
          <w:kern w:val="2"/>
          <w:sz w:val="24"/>
          <w:szCs w:val="24"/>
          <w:lang w:val="es-MX"/>
          <w14:ligatures w14:val="standardContextual"/>
        </w:rPr>
        <w:t xml:space="preserve">lunes </w:t>
      </w:r>
      <w:r w:rsidR="00EE2177">
        <w:rPr>
          <w:rFonts w:ascii="Arial" w:hAnsi="Arial" w:cs="Arial"/>
          <w:kern w:val="2"/>
          <w:sz w:val="24"/>
          <w:szCs w:val="24"/>
          <w:lang w:val="es-MX"/>
          <w14:ligatures w14:val="standardContextual"/>
        </w:rPr>
        <w:t xml:space="preserve">09 de </w:t>
      </w:r>
      <w:r w:rsidR="00A80C8A">
        <w:rPr>
          <w:rFonts w:ascii="Arial" w:hAnsi="Arial" w:cs="Arial"/>
          <w:kern w:val="2"/>
          <w:sz w:val="24"/>
          <w:szCs w:val="24"/>
          <w:lang w:val="es-MX"/>
          <w14:ligatures w14:val="standardContextual"/>
        </w:rPr>
        <w:t>marzo</w:t>
      </w:r>
      <w:r w:rsidR="00E86695">
        <w:rPr>
          <w:rFonts w:ascii="Arial" w:hAnsi="Arial" w:cs="Arial"/>
          <w:kern w:val="2"/>
          <w:sz w:val="24"/>
          <w:szCs w:val="24"/>
          <w:lang w:val="es-MX"/>
          <w14:ligatures w14:val="standardContextual"/>
        </w:rPr>
        <w:t xml:space="preserve"> del </w:t>
      </w:r>
      <w:r w:rsidR="005011D0">
        <w:rPr>
          <w:rFonts w:ascii="Arial" w:hAnsi="Arial" w:cs="Arial"/>
          <w:kern w:val="2"/>
          <w:sz w:val="24"/>
          <w:szCs w:val="24"/>
          <w:lang w:val="es-MX"/>
          <w14:ligatures w14:val="standardContextual"/>
        </w:rPr>
        <w:t>2026</w:t>
      </w:r>
      <w:r w:rsidR="00E86695">
        <w:rPr>
          <w:rFonts w:ascii="Arial" w:hAnsi="Arial" w:cs="Arial"/>
          <w:kern w:val="2"/>
          <w:sz w:val="24"/>
          <w:szCs w:val="24"/>
          <w:lang w:val="es-MX"/>
          <w14:ligatures w14:val="standardContextual"/>
        </w:rPr>
        <w:t xml:space="preserve"> </w:t>
      </w:r>
      <w:r w:rsidRPr="00805D53">
        <w:rPr>
          <w:rFonts w:ascii="Arial" w:hAnsi="Arial" w:cs="Arial"/>
          <w:kern w:val="2"/>
          <w:sz w:val="24"/>
          <w:szCs w:val="24"/>
          <w:lang w:val="es-MX"/>
          <w14:ligatures w14:val="standardContextual"/>
        </w:rPr>
        <w:t>a las 4:</w:t>
      </w:r>
      <w:r w:rsidR="00A5108E">
        <w:rPr>
          <w:rFonts w:ascii="Arial" w:hAnsi="Arial" w:cs="Arial"/>
          <w:kern w:val="2"/>
          <w:sz w:val="24"/>
          <w:szCs w:val="24"/>
          <w:lang w:val="es-MX"/>
          <w14:ligatures w14:val="standardContextual"/>
        </w:rPr>
        <w:t>3</w:t>
      </w:r>
      <w:r w:rsidRPr="00805D53">
        <w:rPr>
          <w:rFonts w:ascii="Arial" w:hAnsi="Arial" w:cs="Arial"/>
          <w:kern w:val="2"/>
          <w:sz w:val="24"/>
          <w:szCs w:val="24"/>
          <w:lang w:val="es-MX"/>
          <w14:ligatures w14:val="standardContextual"/>
        </w:rPr>
        <w:t xml:space="preserve">0 de la tarde. Estando presentes los regidores </w:t>
      </w:r>
      <w:r w:rsidR="0013549D" w:rsidRPr="00805D53">
        <w:rPr>
          <w:rFonts w:ascii="Arial" w:hAnsi="Arial" w:cs="Arial"/>
          <w:kern w:val="2"/>
          <w:sz w:val="24"/>
          <w:szCs w:val="24"/>
          <w:lang w:val="es-MX"/>
          <w14:ligatures w14:val="standardContextual"/>
        </w:rPr>
        <w:t xml:space="preserve">Alonso </w:t>
      </w:r>
      <w:r w:rsidRPr="00805D53">
        <w:rPr>
          <w:rFonts w:ascii="Arial" w:hAnsi="Arial" w:cs="Arial"/>
          <w:kern w:val="2"/>
          <w:sz w:val="24"/>
          <w:szCs w:val="24"/>
          <w:lang w:val="es-MX"/>
          <w14:ligatures w14:val="standardContextual"/>
        </w:rPr>
        <w:t>Picado Chacón</w:t>
      </w:r>
      <w:r w:rsidR="00A5108E">
        <w:rPr>
          <w:rFonts w:ascii="Arial" w:hAnsi="Arial" w:cs="Arial"/>
          <w:kern w:val="2"/>
          <w:sz w:val="24"/>
          <w:szCs w:val="24"/>
          <w:lang w:val="es-MX"/>
          <w14:ligatures w14:val="standardContextual"/>
        </w:rPr>
        <w:t>,</w:t>
      </w:r>
      <w:r w:rsidR="004B2735">
        <w:rPr>
          <w:rFonts w:ascii="Arial" w:hAnsi="Arial" w:cs="Arial"/>
          <w:kern w:val="2"/>
          <w:sz w:val="24"/>
          <w:szCs w:val="24"/>
          <w:lang w:val="es-MX"/>
          <w14:ligatures w14:val="standardContextual"/>
        </w:rPr>
        <w:t xml:space="preserve"> quien preside; Alberto Acevedo Gutiérrez</w:t>
      </w:r>
      <w:r w:rsidR="00EE2177">
        <w:rPr>
          <w:rFonts w:ascii="Arial" w:hAnsi="Arial" w:cs="Arial"/>
          <w:kern w:val="2"/>
          <w:sz w:val="24"/>
          <w:szCs w:val="24"/>
          <w:lang w:val="es-MX"/>
          <w14:ligatures w14:val="standardContextual"/>
        </w:rPr>
        <w:t xml:space="preserve"> y</w:t>
      </w:r>
      <w:r w:rsidR="00A5108E">
        <w:rPr>
          <w:rFonts w:ascii="Arial" w:hAnsi="Arial" w:cs="Arial"/>
          <w:kern w:val="2"/>
          <w:sz w:val="24"/>
          <w:szCs w:val="24"/>
          <w:lang w:val="es-MX"/>
          <w14:ligatures w14:val="standardContextual"/>
        </w:rPr>
        <w:t xml:space="preserve"> </w:t>
      </w:r>
      <w:r w:rsidR="00A80C8A">
        <w:rPr>
          <w:rFonts w:ascii="Arial" w:hAnsi="Arial" w:cs="Arial"/>
          <w:kern w:val="2"/>
          <w:sz w:val="24"/>
          <w:szCs w:val="24"/>
          <w:lang w:val="es-MX"/>
          <w14:ligatures w14:val="standardContextual"/>
        </w:rPr>
        <w:t xml:space="preserve">Caleb Pichardo Aguilar. Se encuentra ausentes los regidores </w:t>
      </w:r>
      <w:r w:rsidR="00EE2177">
        <w:rPr>
          <w:rFonts w:ascii="Arial" w:hAnsi="Arial" w:cs="Arial"/>
          <w:kern w:val="2"/>
          <w:sz w:val="24"/>
          <w:szCs w:val="24"/>
          <w:lang w:val="es-MX"/>
          <w14:ligatures w14:val="standardContextual"/>
        </w:rPr>
        <w:t>Franci Camacho Vargas</w:t>
      </w:r>
      <w:r w:rsidR="00A80C8A">
        <w:rPr>
          <w:rFonts w:ascii="Arial" w:hAnsi="Arial" w:cs="Arial"/>
          <w:kern w:val="2"/>
          <w:sz w:val="24"/>
          <w:szCs w:val="24"/>
          <w:lang w:val="es-MX"/>
          <w14:ligatures w14:val="standardContextual"/>
        </w:rPr>
        <w:t xml:space="preserve"> </w:t>
      </w:r>
      <w:r w:rsidR="00A5108E">
        <w:rPr>
          <w:rFonts w:ascii="Arial" w:hAnsi="Arial" w:cs="Arial"/>
          <w:kern w:val="2"/>
          <w:sz w:val="24"/>
          <w:szCs w:val="24"/>
          <w:lang w:val="es-MX"/>
          <w14:ligatures w14:val="standardContextual"/>
        </w:rPr>
        <w:t>y</w:t>
      </w:r>
      <w:r w:rsidR="00407584" w:rsidRPr="00805D53">
        <w:rPr>
          <w:rFonts w:ascii="Arial" w:hAnsi="Arial" w:cs="Arial"/>
          <w:kern w:val="2"/>
          <w:sz w:val="24"/>
          <w:szCs w:val="24"/>
          <w:lang w:val="es-MX"/>
          <w14:ligatures w14:val="standardContextual"/>
        </w:rPr>
        <w:t xml:space="preserve"> </w:t>
      </w:r>
      <w:r w:rsidR="00A5108E" w:rsidRPr="00805D53">
        <w:rPr>
          <w:rFonts w:ascii="Arial" w:hAnsi="Arial" w:cs="Arial"/>
          <w:kern w:val="2"/>
          <w:sz w:val="24"/>
          <w:szCs w:val="24"/>
          <w:lang w:val="es-MX"/>
          <w14:ligatures w14:val="standardContextual"/>
        </w:rPr>
        <w:t>Manuel González Espinoza</w:t>
      </w:r>
      <w:r w:rsidR="00A5108E">
        <w:rPr>
          <w:rFonts w:ascii="Arial" w:hAnsi="Arial" w:cs="Arial"/>
          <w:kern w:val="2"/>
          <w:sz w:val="24"/>
          <w:szCs w:val="24"/>
          <w:lang w:val="es-MX"/>
          <w14:ligatures w14:val="standardContextual"/>
        </w:rPr>
        <w:t xml:space="preserve">. </w:t>
      </w:r>
      <w:r w:rsidRPr="00805D53">
        <w:rPr>
          <w:rFonts w:ascii="Arial" w:hAnsi="Arial" w:cs="Arial"/>
          <w:kern w:val="2"/>
          <w:sz w:val="24"/>
          <w:szCs w:val="24"/>
          <w:lang w:val="es-MX"/>
          <w14:ligatures w14:val="standardContextual"/>
        </w:rPr>
        <w:t xml:space="preserve">Atiende la </w:t>
      </w:r>
      <w:r w:rsidR="004943BB">
        <w:rPr>
          <w:rFonts w:ascii="Arial" w:hAnsi="Arial" w:cs="Arial"/>
          <w:kern w:val="2"/>
          <w:sz w:val="24"/>
          <w:szCs w:val="24"/>
          <w:lang w:val="es-MX"/>
          <w14:ligatures w14:val="standardContextual"/>
        </w:rPr>
        <w:t>Comisión</w:t>
      </w:r>
      <w:r w:rsidRPr="00805D53">
        <w:rPr>
          <w:rFonts w:ascii="Arial" w:hAnsi="Arial" w:cs="Arial"/>
          <w:kern w:val="2"/>
          <w:sz w:val="24"/>
          <w:szCs w:val="24"/>
          <w:lang w:val="es-MX"/>
          <w14:ligatures w14:val="standardContextual"/>
        </w:rPr>
        <w:t xml:space="preserve"> la funcionaria Patricia Gómez Mata. </w:t>
      </w:r>
    </w:p>
    <w:p w14:paraId="59AF0C61" w14:textId="0B3599A1" w:rsidR="005B098B" w:rsidRPr="005B098B" w:rsidRDefault="00BB22B7" w:rsidP="005B098B">
      <w:pPr>
        <w:tabs>
          <w:tab w:val="left" w:pos="426"/>
        </w:tabs>
        <w:spacing w:after="0" w:line="439" w:lineRule="auto"/>
        <w:jc w:val="both"/>
        <w:rPr>
          <w:rFonts w:ascii="Arial" w:hAnsi="Arial" w:cs="Arial"/>
          <w:kern w:val="2"/>
          <w:sz w:val="24"/>
          <w:szCs w:val="24"/>
          <w:lang w:val="es-CR"/>
          <w14:ligatures w14:val="standardContextual"/>
        </w:rPr>
      </w:pPr>
      <w:r w:rsidRPr="00BB22B7">
        <w:rPr>
          <w:rFonts w:ascii="Arial" w:hAnsi="Arial" w:cs="Arial"/>
          <w:b/>
          <w:bCs/>
          <w:kern w:val="2"/>
          <w:sz w:val="24"/>
          <w:szCs w:val="24"/>
          <w:lang w:val="es-CR"/>
          <w14:ligatures w14:val="standardContextual"/>
        </w:rPr>
        <w:t>ARTÍCULO 1. – LECTURA Y APROBACIÓN ACTA 2</w:t>
      </w:r>
      <w:r w:rsidR="00A80C8A">
        <w:rPr>
          <w:rFonts w:ascii="Arial" w:hAnsi="Arial" w:cs="Arial"/>
          <w:b/>
          <w:bCs/>
          <w:kern w:val="2"/>
          <w:sz w:val="24"/>
          <w:szCs w:val="24"/>
          <w:lang w:val="es-CR"/>
          <w14:ligatures w14:val="standardContextual"/>
        </w:rPr>
        <w:t>5</w:t>
      </w:r>
      <w:r w:rsidRPr="00BB22B7">
        <w:rPr>
          <w:rFonts w:ascii="Arial" w:hAnsi="Arial" w:cs="Arial"/>
          <w:b/>
          <w:bCs/>
          <w:kern w:val="2"/>
          <w:sz w:val="24"/>
          <w:szCs w:val="24"/>
          <w:lang w:val="es-CR"/>
          <w14:ligatures w14:val="standardContextual"/>
        </w:rPr>
        <w:t>-2026. --------------------</w:t>
      </w:r>
    </w:p>
    <w:p w14:paraId="2B7ABDF4" w14:textId="316EF356" w:rsidR="005B098B" w:rsidRPr="005B098B" w:rsidRDefault="00D15EE9" w:rsidP="005B098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kern w:val="2"/>
          <w:sz w:val="24"/>
          <w:szCs w:val="24"/>
          <w:lang w:val="es-CR"/>
          <w14:ligatures w14:val="standardContextual"/>
        </w:rPr>
        <w:t xml:space="preserve">. – El presidente Picado Chacón somete a discusión el acta </w:t>
      </w:r>
      <w:r w:rsidR="002A7328">
        <w:rPr>
          <w:rFonts w:ascii="Arial" w:hAnsi="Arial" w:cs="Arial"/>
          <w:kern w:val="2"/>
          <w:sz w:val="24"/>
          <w:szCs w:val="24"/>
          <w:lang w:val="es-CR"/>
          <w14:ligatures w14:val="standardContextual"/>
        </w:rPr>
        <w:t>N°</w:t>
      </w:r>
      <w:r>
        <w:rPr>
          <w:rFonts w:ascii="Arial" w:hAnsi="Arial" w:cs="Arial"/>
          <w:kern w:val="2"/>
          <w:sz w:val="24"/>
          <w:szCs w:val="24"/>
          <w:lang w:val="es-CR"/>
          <w14:ligatures w14:val="standardContextual"/>
        </w:rPr>
        <w:t>2</w:t>
      </w:r>
      <w:r w:rsidR="00A80C8A">
        <w:rPr>
          <w:rFonts w:ascii="Arial" w:hAnsi="Arial" w:cs="Arial"/>
          <w:kern w:val="2"/>
          <w:sz w:val="24"/>
          <w:szCs w:val="24"/>
          <w:lang w:val="es-CR"/>
          <w14:ligatures w14:val="standardContextual"/>
        </w:rPr>
        <w:t>5</w:t>
      </w:r>
      <w:r>
        <w:rPr>
          <w:rFonts w:ascii="Arial" w:hAnsi="Arial" w:cs="Arial"/>
          <w:kern w:val="2"/>
          <w:sz w:val="24"/>
          <w:szCs w:val="24"/>
          <w:lang w:val="es-CR"/>
          <w14:ligatures w14:val="standardContextual"/>
        </w:rPr>
        <w:t>-2026. Suficientemente discutida. Somete a votación</w:t>
      </w:r>
      <w:r w:rsidR="0012742A">
        <w:rPr>
          <w:rFonts w:ascii="Arial" w:hAnsi="Arial" w:cs="Arial"/>
          <w:kern w:val="2"/>
          <w:sz w:val="24"/>
          <w:szCs w:val="24"/>
          <w:lang w:val="es-CR"/>
          <w14:ligatures w14:val="standardContextual"/>
        </w:rPr>
        <w:t xml:space="preserve">; </w:t>
      </w:r>
      <w:r>
        <w:rPr>
          <w:rFonts w:ascii="Arial" w:hAnsi="Arial" w:cs="Arial"/>
          <w:kern w:val="2"/>
          <w:sz w:val="24"/>
          <w:szCs w:val="24"/>
          <w:lang w:val="es-CR"/>
          <w14:ligatures w14:val="standardContextual"/>
        </w:rPr>
        <w:t xml:space="preserve"> dando como resultado </w:t>
      </w:r>
      <w:r w:rsidRPr="00383ECC">
        <w:rPr>
          <w:rFonts w:ascii="Arial" w:hAnsi="Arial" w:cs="Arial"/>
          <w:b/>
          <w:bCs/>
          <w:kern w:val="2"/>
          <w:sz w:val="24"/>
          <w:szCs w:val="24"/>
          <w:lang w:val="es-CR"/>
          <w14:ligatures w14:val="standardContextual"/>
        </w:rPr>
        <w:t>2 votos afirmativos de los regidores Picado Chacón y Acevedo Gutiérrez.</w:t>
      </w:r>
      <w:r>
        <w:rPr>
          <w:rFonts w:ascii="Arial" w:hAnsi="Arial" w:cs="Arial"/>
          <w:kern w:val="2"/>
          <w:sz w:val="24"/>
          <w:szCs w:val="24"/>
          <w:lang w:val="es-CR"/>
          <w14:ligatures w14:val="standardContextual"/>
        </w:rPr>
        <w:t xml:space="preserve"> Por lo tanto, </w:t>
      </w:r>
      <w:r w:rsidRPr="00383ECC">
        <w:rPr>
          <w:rFonts w:ascii="Arial" w:hAnsi="Arial" w:cs="Arial"/>
          <w:b/>
          <w:bCs/>
          <w:kern w:val="2"/>
          <w:sz w:val="24"/>
          <w:szCs w:val="24"/>
          <w:lang w:val="es-CR"/>
          <w14:ligatures w14:val="standardContextual"/>
        </w:rPr>
        <w:t>esta comisión aprueba el acta N°24-2026. ------------------</w:t>
      </w:r>
      <w:r w:rsidR="00383ECC">
        <w:rPr>
          <w:rFonts w:ascii="Arial" w:hAnsi="Arial" w:cs="Arial"/>
          <w:b/>
          <w:bCs/>
          <w:kern w:val="2"/>
          <w:sz w:val="24"/>
          <w:szCs w:val="24"/>
          <w:lang w:val="es-CR"/>
          <w14:ligatures w14:val="standardContextual"/>
        </w:rPr>
        <w:t>------------</w:t>
      </w:r>
      <w:r w:rsidRPr="00383ECC">
        <w:rPr>
          <w:rFonts w:ascii="Arial" w:hAnsi="Arial" w:cs="Arial"/>
          <w:b/>
          <w:bCs/>
          <w:kern w:val="2"/>
          <w:sz w:val="24"/>
          <w:szCs w:val="24"/>
          <w:lang w:val="es-CR"/>
          <w14:ligatures w14:val="standardContextual"/>
        </w:rPr>
        <w:t>-----</w:t>
      </w:r>
    </w:p>
    <w:p w14:paraId="370E24C4" w14:textId="751E7556" w:rsidR="00A80C8A" w:rsidRPr="00A80C8A" w:rsidRDefault="00A80C8A" w:rsidP="00A80C8A">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kern w:val="2"/>
          <w:sz w:val="24"/>
          <w:szCs w:val="24"/>
          <w:lang w:val="es-CR"/>
          <w14:ligatures w14:val="standardContextual"/>
        </w:rPr>
        <w:t xml:space="preserve">. – El presidente Picado Chacón indica: antes de continuar, voy a dar </w:t>
      </w:r>
      <w:r w:rsidRPr="00A80C8A">
        <w:rPr>
          <w:rFonts w:ascii="Arial" w:hAnsi="Arial" w:cs="Arial"/>
          <w:kern w:val="2"/>
          <w:sz w:val="24"/>
          <w:szCs w:val="24"/>
          <w:lang w:val="es-CR"/>
          <w14:ligatures w14:val="standardContextual"/>
        </w:rPr>
        <w:t xml:space="preserve">un receso de </w:t>
      </w:r>
      <w:r>
        <w:rPr>
          <w:rFonts w:ascii="Arial" w:hAnsi="Arial" w:cs="Arial"/>
          <w:kern w:val="2"/>
          <w:sz w:val="24"/>
          <w:szCs w:val="24"/>
          <w:lang w:val="es-CR"/>
          <w14:ligatures w14:val="standardContextual"/>
        </w:rPr>
        <w:t xml:space="preserve">hasta por 2 minutos. </w:t>
      </w:r>
      <w:r w:rsidRPr="00A80C8A">
        <w:rPr>
          <w:rFonts w:ascii="Arial" w:hAnsi="Arial" w:cs="Arial"/>
          <w:kern w:val="2"/>
          <w:sz w:val="24"/>
          <w:szCs w:val="24"/>
          <w:lang w:val="es-CR"/>
          <w14:ligatures w14:val="standardContextual"/>
        </w:rPr>
        <w:t>Muy bien, reanudamos</w:t>
      </w:r>
      <w:r>
        <w:rPr>
          <w:rFonts w:ascii="Arial" w:hAnsi="Arial" w:cs="Arial"/>
          <w:kern w:val="2"/>
          <w:sz w:val="24"/>
          <w:szCs w:val="24"/>
          <w:lang w:val="es-CR"/>
          <w14:ligatures w14:val="standardContextual"/>
        </w:rPr>
        <w:t xml:space="preserve"> la sesión. </w:t>
      </w:r>
      <w:r w:rsidRPr="00A80C8A">
        <w:rPr>
          <w:rFonts w:ascii="Arial" w:hAnsi="Arial" w:cs="Arial"/>
          <w:kern w:val="2"/>
          <w:sz w:val="24"/>
          <w:szCs w:val="24"/>
          <w:lang w:val="es-CR"/>
          <w14:ligatures w14:val="standardContextual"/>
        </w:rPr>
        <w:t>Un aspecto importante para todos ustedes es que</w:t>
      </w:r>
      <w:r>
        <w:rPr>
          <w:rFonts w:ascii="Arial" w:hAnsi="Arial" w:cs="Arial"/>
          <w:kern w:val="2"/>
          <w:sz w:val="24"/>
          <w:szCs w:val="24"/>
          <w:lang w:val="es-CR"/>
          <w14:ligatures w14:val="standardContextual"/>
        </w:rPr>
        <w:t xml:space="preserve"> </w:t>
      </w:r>
      <w:r w:rsidRPr="00A80C8A">
        <w:rPr>
          <w:rFonts w:ascii="Arial" w:hAnsi="Arial" w:cs="Arial"/>
          <w:kern w:val="2"/>
          <w:sz w:val="24"/>
          <w:szCs w:val="24"/>
          <w:lang w:val="es-CR"/>
          <w14:ligatures w14:val="standardContextual"/>
        </w:rPr>
        <w:t xml:space="preserve">mientras se aprueba o se presenta el reglamento, vamos a continuar con las dos sesiones </w:t>
      </w:r>
      <w:r>
        <w:rPr>
          <w:rFonts w:ascii="Arial" w:hAnsi="Arial" w:cs="Arial"/>
          <w:kern w:val="2"/>
          <w:sz w:val="24"/>
          <w:szCs w:val="24"/>
          <w:lang w:val="es-CR"/>
          <w14:ligatures w14:val="standardContextual"/>
        </w:rPr>
        <w:t xml:space="preserve">mensuales </w:t>
      </w:r>
      <w:r w:rsidRPr="00A80C8A">
        <w:rPr>
          <w:rFonts w:ascii="Arial" w:hAnsi="Arial" w:cs="Arial"/>
          <w:kern w:val="2"/>
          <w:sz w:val="24"/>
          <w:szCs w:val="24"/>
          <w:lang w:val="es-CR"/>
          <w14:ligatures w14:val="standardContextual"/>
        </w:rPr>
        <w:t>que tiene la Comisión Permanente de Asuntos Jurídicos. Sin embargo, por este mes de marzo vamos a sesionar sólo hoy y el próximo mes, de hoy en un mes, nos reuniremos para tomar el acuerdo de cuál día será la segunda sesión ordina</w:t>
      </w:r>
      <w:r>
        <w:rPr>
          <w:rFonts w:ascii="Arial" w:hAnsi="Arial" w:cs="Arial"/>
          <w:kern w:val="2"/>
          <w:sz w:val="24"/>
          <w:szCs w:val="24"/>
          <w:lang w:val="es-CR"/>
          <w14:ligatures w14:val="standardContextual"/>
        </w:rPr>
        <w:t xml:space="preserve">ria e incluso podría </w:t>
      </w:r>
      <w:r w:rsidRPr="00A80C8A">
        <w:rPr>
          <w:rFonts w:ascii="Arial" w:hAnsi="Arial" w:cs="Arial"/>
          <w:kern w:val="2"/>
          <w:sz w:val="24"/>
          <w:szCs w:val="24"/>
          <w:lang w:val="es-CR"/>
          <w14:ligatures w14:val="standardContextual"/>
        </w:rPr>
        <w:t>ser extraordinaria</w:t>
      </w:r>
      <w:r>
        <w:rPr>
          <w:rFonts w:ascii="Arial" w:hAnsi="Arial" w:cs="Arial"/>
          <w:kern w:val="2"/>
          <w:sz w:val="24"/>
          <w:szCs w:val="24"/>
          <w:lang w:val="es-CR"/>
          <w14:ligatures w14:val="standardContextual"/>
        </w:rPr>
        <w:t xml:space="preserve">. </w:t>
      </w:r>
      <w:r w:rsidRPr="00A80C8A">
        <w:rPr>
          <w:rFonts w:ascii="Arial" w:hAnsi="Arial" w:cs="Arial"/>
          <w:kern w:val="2"/>
          <w:sz w:val="24"/>
          <w:szCs w:val="24"/>
          <w:lang w:val="es-CR"/>
          <w14:ligatures w14:val="standardContextual"/>
        </w:rPr>
        <w:t>Eso que quede en actas, por favor.</w:t>
      </w:r>
      <w:r>
        <w:rPr>
          <w:rFonts w:ascii="Arial" w:hAnsi="Arial" w:cs="Arial"/>
          <w:kern w:val="2"/>
          <w:sz w:val="24"/>
          <w:szCs w:val="24"/>
          <w:lang w:val="es-CR"/>
          <w14:ligatures w14:val="standardContextual"/>
        </w:rPr>
        <w:t xml:space="preserve"> --------</w:t>
      </w:r>
    </w:p>
    <w:p w14:paraId="34A53BE2" w14:textId="4EC19C3C" w:rsidR="00A80C8A" w:rsidRPr="00A80C8A" w:rsidRDefault="0012742A" w:rsidP="00A80C8A">
      <w:pPr>
        <w:tabs>
          <w:tab w:val="left" w:pos="426"/>
        </w:tabs>
        <w:spacing w:after="0" w:line="439" w:lineRule="auto"/>
        <w:jc w:val="both"/>
        <w:rPr>
          <w:rFonts w:ascii="Arial" w:hAnsi="Arial" w:cs="Arial"/>
          <w:b/>
          <w:bCs/>
          <w:kern w:val="2"/>
          <w:sz w:val="24"/>
          <w:szCs w:val="24"/>
          <w:lang w:val="es-CR"/>
          <w14:ligatures w14:val="standardContextual"/>
        </w:rPr>
      </w:pPr>
      <w:r w:rsidRPr="00A80C8A">
        <w:rPr>
          <w:rFonts w:ascii="Arial" w:hAnsi="Arial" w:cs="Arial"/>
          <w:b/>
          <w:bCs/>
          <w:kern w:val="2"/>
          <w:sz w:val="24"/>
          <w:szCs w:val="24"/>
          <w:lang w:val="es-CR"/>
          <w14:ligatures w14:val="standardContextual"/>
        </w:rPr>
        <w:t xml:space="preserve">ARTICULO 2. </w:t>
      </w:r>
      <w:r>
        <w:rPr>
          <w:rFonts w:ascii="Arial" w:hAnsi="Arial" w:cs="Arial"/>
          <w:b/>
          <w:bCs/>
          <w:kern w:val="2"/>
          <w:sz w:val="24"/>
          <w:szCs w:val="24"/>
          <w:lang w:val="es-CR"/>
          <w14:ligatures w14:val="standardContextual"/>
        </w:rPr>
        <w:t>–</w:t>
      </w:r>
      <w:r w:rsidRPr="00A80C8A">
        <w:rPr>
          <w:rFonts w:ascii="Arial" w:hAnsi="Arial" w:cs="Arial"/>
          <w:b/>
          <w:bCs/>
          <w:kern w:val="2"/>
          <w:sz w:val="24"/>
          <w:szCs w:val="24"/>
          <w:lang w:val="es-CR"/>
          <w14:ligatures w14:val="standardContextual"/>
        </w:rPr>
        <w:t xml:space="preserve"> </w:t>
      </w:r>
      <w:r w:rsidRPr="0012742A">
        <w:rPr>
          <w:rFonts w:ascii="Arial" w:hAnsi="Arial" w:cs="Arial"/>
          <w:b/>
          <w:bCs/>
          <w:kern w:val="2"/>
          <w:sz w:val="24"/>
          <w:szCs w:val="24"/>
          <w:lang w:val="es-CR"/>
          <w14:ligatures w14:val="standardContextual"/>
        </w:rPr>
        <w:t xml:space="preserve">SOBRE OFICIO </w:t>
      </w:r>
      <w:r>
        <w:rPr>
          <w:rFonts w:ascii="Arial" w:hAnsi="Arial" w:cs="Arial"/>
          <w:b/>
          <w:bCs/>
          <w:kern w:val="2"/>
          <w:sz w:val="24"/>
          <w:szCs w:val="24"/>
          <w:lang w:val="es-CR"/>
          <w14:ligatures w14:val="standardContextual"/>
        </w:rPr>
        <w:t>PT-OF-0120-2026</w:t>
      </w:r>
      <w:r w:rsidRPr="0012742A">
        <w:rPr>
          <w:rFonts w:ascii="Arial" w:hAnsi="Arial" w:cs="Arial"/>
          <w:b/>
          <w:bCs/>
          <w:kern w:val="2"/>
          <w:sz w:val="24"/>
          <w:szCs w:val="24"/>
          <w:lang w:val="es-CR"/>
          <w14:ligatures w14:val="standardContextual"/>
        </w:rPr>
        <w:t>. RESPUESTA A LO CONSULTADO EN EL DICTAMEN CPAJ-002-2026 SOBRE EL REGLAMENTO MUNICIPAL SOBRE LICENCIAS COMERCIALES PARA ACTIVIDADES LUCRATIVAS EN CASAS DE HABITACIÓN EN REQUERIR USO DE SUELO. REFORMA AL ARTÍCULO 88 DEL CÓDIGO MUNICIPAL.</w:t>
      </w:r>
    </w:p>
    <w:p w14:paraId="7C095A00" w14:textId="6C1567EA" w:rsidR="00D21892" w:rsidRPr="00D21892" w:rsidRDefault="0012742A" w:rsidP="00A80C8A">
      <w:pPr>
        <w:tabs>
          <w:tab w:val="left" w:pos="426"/>
        </w:tabs>
        <w:spacing w:after="0" w:line="439" w:lineRule="auto"/>
        <w:jc w:val="both"/>
        <w:rPr>
          <w:rFonts w:ascii="Arial" w:hAnsi="Arial" w:cs="Arial"/>
          <w:b/>
          <w:bCs/>
          <w:kern w:val="2"/>
          <w:sz w:val="24"/>
          <w:szCs w:val="24"/>
          <w:lang w:val="es-CR"/>
          <w14:ligatures w14:val="standardContextual"/>
        </w:rPr>
      </w:pPr>
      <w:r>
        <w:rPr>
          <w:rFonts w:ascii="Arial" w:hAnsi="Arial" w:cs="Arial"/>
          <w:kern w:val="2"/>
          <w:sz w:val="24"/>
          <w:szCs w:val="24"/>
          <w:lang w:val="es-CR"/>
          <w14:ligatures w14:val="standardContextual"/>
        </w:rPr>
        <w:t xml:space="preserve">Se conoce el oficio PT-OF-0120-2026 de fecha 03 de febrero 2026, suscrito por el Msc. Wilberth Quesada Garita, director a.i. del Área Jurídica y el licenciado Sergio Ramírez Coto, jefe a.i. del Departamento de Patentes y que se refiere a: </w:t>
      </w:r>
      <w:r w:rsidRPr="005011D0">
        <w:rPr>
          <w:rFonts w:ascii="Arial" w:hAnsi="Arial" w:cs="Arial"/>
          <w:i/>
          <w:iCs/>
          <w:kern w:val="2"/>
          <w:sz w:val="24"/>
          <w:szCs w:val="24"/>
          <w:lang w:val="es-CR"/>
          <w14:ligatures w14:val="standardContextual"/>
        </w:rPr>
        <w:t xml:space="preserve">“… </w:t>
      </w:r>
      <w:r w:rsidRPr="005011D0">
        <w:rPr>
          <w:rFonts w:ascii="Arial" w:hAnsi="Arial" w:cs="Arial"/>
          <w:b/>
          <w:bCs/>
          <w:i/>
          <w:iCs/>
          <w:kern w:val="2"/>
          <w:sz w:val="24"/>
          <w:szCs w:val="24"/>
          <w:lang w:val="es-CR"/>
          <w14:ligatures w14:val="standardContextual"/>
        </w:rPr>
        <w:t xml:space="preserve">ASUNTO: </w:t>
      </w:r>
      <w:r w:rsidRPr="005011D0">
        <w:rPr>
          <w:rFonts w:ascii="Arial" w:hAnsi="Arial" w:cs="Arial"/>
          <w:i/>
          <w:iCs/>
          <w:kern w:val="2"/>
          <w:sz w:val="24"/>
          <w:szCs w:val="24"/>
          <w:lang w:val="es-CR"/>
          <w14:ligatures w14:val="standardContextual"/>
        </w:rPr>
        <w:t xml:space="preserve">Atención al informe CPAJ-002-2026 sobre aclaraciones al Reglamento Municipal sobre </w:t>
      </w:r>
      <w:r w:rsidRPr="0012742A">
        <w:rPr>
          <w:rFonts w:ascii="Arial" w:hAnsi="Arial" w:cs="Arial"/>
          <w:i/>
          <w:iCs/>
          <w:kern w:val="2"/>
          <w:sz w:val="24"/>
          <w:szCs w:val="24"/>
          <w:lang w:val="es-CR"/>
          <w14:ligatures w14:val="standardContextual"/>
        </w:rPr>
        <w:t xml:space="preserve">Licencias Comerciales para </w:t>
      </w:r>
      <w:r w:rsidRPr="0012742A">
        <w:rPr>
          <w:rFonts w:ascii="Arial" w:hAnsi="Arial" w:cs="Arial"/>
          <w:i/>
          <w:iCs/>
          <w:kern w:val="2"/>
          <w:sz w:val="24"/>
          <w:szCs w:val="24"/>
          <w:lang w:val="es-CR"/>
          <w14:ligatures w14:val="standardContextual"/>
        </w:rPr>
        <w:lastRenderedPageBreak/>
        <w:t>actividades lucrativas en casas de habitación sin requerir Uso del Suelo –Reforma al artículo 88 del Código Municipal.</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De conformidad con lo dispuesto en oficio AM-TCI-058-2026, referente a Remisión – Dictamen CPAJ-</w:t>
      </w:r>
      <w:r w:rsidRPr="005011D0">
        <w:rPr>
          <w:rFonts w:ascii="Arial" w:hAnsi="Arial" w:cs="Arial"/>
          <w:i/>
          <w:iCs/>
          <w:kern w:val="2"/>
          <w:sz w:val="24"/>
          <w:szCs w:val="24"/>
          <w:lang w:val="es-CR"/>
          <w14:ligatures w14:val="standardContextual"/>
        </w:rPr>
        <w:t>002-2026, sobre aclaración de consultas de regidores, se indica lo siguiente:</w:t>
      </w:r>
      <w:r w:rsidRPr="005011D0">
        <w:rPr>
          <w:rFonts w:ascii="ArialNarrow" w:hAnsi="ArialNarrow" w:cs="ArialNarrow"/>
          <w:i/>
          <w:iCs/>
          <w:sz w:val="24"/>
          <w:szCs w:val="24"/>
          <w:lang w:val="es-CR"/>
        </w:rPr>
        <w:t xml:space="preserve"> </w:t>
      </w:r>
      <w:r w:rsidRPr="005011D0">
        <w:rPr>
          <w:rFonts w:ascii="Arial" w:hAnsi="Arial" w:cs="Arial"/>
          <w:i/>
          <w:iCs/>
          <w:kern w:val="2"/>
          <w:sz w:val="24"/>
          <w:szCs w:val="24"/>
          <w:lang w:val="es-CR"/>
          <w14:ligatures w14:val="standardContextual"/>
        </w:rPr>
        <w:t xml:space="preserve">1. Sobre si las actividades listadas requerirán licencia comercial (patente) desde la vigencia del </w:t>
      </w:r>
      <w:r w:rsidRPr="0012742A">
        <w:rPr>
          <w:rFonts w:ascii="Arial" w:hAnsi="Arial" w:cs="Arial"/>
          <w:i/>
          <w:iCs/>
          <w:kern w:val="2"/>
          <w:sz w:val="24"/>
          <w:szCs w:val="24"/>
          <w:lang w:val="es-CR"/>
          <w14:ligatures w14:val="standardContextual"/>
        </w:rPr>
        <w:t>Reglamento.</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La respuesta es afirmativa, con fundamento en el párrafo final incorporado al artículo 88 del Código</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Municipal por Ley 10594, el cual establece que las actividades lucrativas unipersonales, realizadas en</w:t>
      </w:r>
      <w:r w:rsidR="005011D0"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la residencia en un espacio no mayor a 30 m², que no generen afectación negativa, sí requieren</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licencia municipal, aun cuando no se requiera certificado de uso de suelo.</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Además, la reforma faculta a cada gobierno local para elaborar una lista taxativa de actividades</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permitidas, justamente lo que desarrolla el proyecto de reglamento analizado. Por tanto, una vez</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vigente el reglamento, toda actividad incluida en su lista taxativa y ejercida desde casa deberá tramitar</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patente municipal, así como cualquier otro permiso sectorial aplicable.</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2. Sobre si los despachos de abogados u otros profesionales liberales independientes deberán</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pagar patente.</w:t>
      </w:r>
      <w:r w:rsidRPr="005011D0">
        <w:rPr>
          <w:rFonts w:ascii="Arial" w:hAnsi="Arial" w:cs="Arial"/>
          <w:i/>
          <w:iCs/>
          <w:kern w:val="2"/>
          <w:sz w:val="24"/>
          <w:szCs w:val="24"/>
          <w:lang w:val="es-CR"/>
          <w14:ligatures w14:val="standardContextual"/>
        </w:rPr>
        <w:t xml:space="preserve"> El criterio es dual, de con la línea consolidada de la Sala Constitucional, la Procuraduría </w:t>
      </w:r>
      <w:r w:rsidRPr="0012742A">
        <w:rPr>
          <w:rFonts w:ascii="Arial" w:hAnsi="Arial" w:cs="Arial"/>
          <w:i/>
          <w:iCs/>
          <w:kern w:val="2"/>
          <w:sz w:val="24"/>
          <w:szCs w:val="24"/>
          <w:lang w:val="es-CR"/>
          <w14:ligatures w14:val="standardContextual"/>
        </w:rPr>
        <w:t>General de la República (PGR) y la Contraloría General de la República (CGR):</w:t>
      </w:r>
      <w:r w:rsidRPr="005011D0">
        <w:rPr>
          <w:rFonts w:ascii="Arial" w:hAnsi="Arial" w:cs="Arial"/>
          <w:i/>
          <w:iCs/>
          <w:kern w:val="2"/>
          <w:sz w:val="24"/>
          <w:szCs w:val="24"/>
          <w:lang w:val="es-CR"/>
          <w14:ligatures w14:val="standardContextual"/>
        </w:rPr>
        <w:t xml:space="preserve"> </w:t>
      </w:r>
      <w:r w:rsidRPr="0012742A">
        <w:rPr>
          <w:rFonts w:ascii="Arial" w:hAnsi="Arial" w:cs="Arial"/>
          <w:b/>
          <w:bCs/>
          <w:i/>
          <w:iCs/>
          <w:kern w:val="2"/>
          <w:sz w:val="24"/>
          <w:szCs w:val="24"/>
          <w:lang w:val="es-CR"/>
          <w14:ligatures w14:val="standardContextual"/>
        </w:rPr>
        <w:t>A) NO se requiere patente</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Cuando el servicio es un ejercicio estrictamente liberal, personal e individual, bajo responsabilidad</w:t>
      </w:r>
      <w:r w:rsidRPr="005011D0">
        <w:rPr>
          <w:rFonts w:ascii="Arial" w:hAnsi="Arial" w:cs="Arial"/>
          <w:i/>
          <w:iCs/>
          <w:kern w:val="2"/>
          <w:sz w:val="24"/>
          <w:szCs w:val="24"/>
          <w:lang w:val="es-CR"/>
          <w14:ligatures w14:val="standardContextual"/>
        </w:rPr>
        <w:t xml:space="preserve"> </w:t>
      </w:r>
      <w:r w:rsidRPr="0012742A">
        <w:rPr>
          <w:rFonts w:ascii="Arial" w:hAnsi="Arial" w:cs="Arial"/>
          <w:i/>
          <w:iCs/>
          <w:kern w:val="2"/>
          <w:sz w:val="24"/>
          <w:szCs w:val="24"/>
          <w:lang w:val="es-CR"/>
          <w14:ligatures w14:val="standardContextual"/>
        </w:rPr>
        <w:t>profesional propia, colegiación obligatoria y sin estructura mercantil ni establecimiento abierto al</w:t>
      </w:r>
      <w:r w:rsidRPr="005011D0">
        <w:rPr>
          <w:rFonts w:ascii="Arial" w:hAnsi="Arial" w:cs="Arial"/>
          <w:i/>
          <w:iCs/>
          <w:kern w:val="2"/>
          <w:sz w:val="24"/>
          <w:szCs w:val="24"/>
          <w:lang w:val="es-CR"/>
          <w14:ligatures w14:val="standardContextual"/>
        </w:rPr>
        <w:t xml:space="preserve"> público.</w:t>
      </w:r>
      <w:r w:rsidR="005011D0" w:rsidRPr="005011D0">
        <w:rPr>
          <w:rFonts w:ascii="Arial" w:hAnsi="Arial" w:cs="Arial"/>
          <w:i/>
          <w:iCs/>
          <w:kern w:val="2"/>
          <w:sz w:val="24"/>
          <w:szCs w:val="24"/>
          <w:lang w:val="es-CR"/>
          <w14:ligatures w14:val="standardContextual"/>
        </w:rPr>
        <w:t xml:space="preserve"> Este criterio está respaldado por la Sala Constitucional, que ha reiterado que el ejercicio liberal no constituye actividad lucrativa empresarial y, por tanto, no es hecho generador del tributo de patente (votos 2008 000592 y 2013 003750).</w:t>
      </w:r>
      <w:r w:rsidR="005011D0" w:rsidRPr="005011D0">
        <w:rPr>
          <w:rFonts w:ascii="Arial" w:hAnsi="Arial" w:cs="Arial"/>
          <w:b/>
          <w:bCs/>
          <w:i/>
          <w:iCs/>
          <w:kern w:val="2"/>
          <w:sz w:val="24"/>
          <w:szCs w:val="24"/>
          <w:lang w:val="es-CR"/>
          <w14:ligatures w14:val="standardContextual"/>
        </w:rPr>
        <w:t>B) SÍ se requiere patente</w:t>
      </w:r>
      <w:r w:rsidR="005011D0" w:rsidRPr="005011D0">
        <w:rPr>
          <w:rFonts w:ascii="Arial" w:hAnsi="Arial" w:cs="Arial"/>
          <w:i/>
          <w:iCs/>
          <w:kern w:val="2"/>
          <w:sz w:val="24"/>
          <w:szCs w:val="24"/>
          <w:lang w:val="es-CR"/>
          <w14:ligatures w14:val="standardContextual"/>
        </w:rPr>
        <w:t xml:space="preserve"> Cuando el servicio profesional se presta por medio de una sociedad mercantil (S.A., S.R.L. u otra), o cuando la actividad adquiere características empresariales: • Marca comercial, • Contratación de personal,• Recepción sistemática de público, • Venta de bienes o servicios ajenos al núcleo profesional. La PGR (dictamen C 176 2007) sostiene que, cuando el </w:t>
      </w:r>
      <w:r w:rsidR="005011D0" w:rsidRPr="005011D0">
        <w:rPr>
          <w:rFonts w:ascii="Arial" w:hAnsi="Arial" w:cs="Arial"/>
          <w:i/>
          <w:iCs/>
          <w:kern w:val="2"/>
          <w:sz w:val="24"/>
          <w:szCs w:val="24"/>
          <w:lang w:val="es-CR"/>
          <w14:ligatures w14:val="standardContextual"/>
        </w:rPr>
        <w:lastRenderedPageBreak/>
        <w:t xml:space="preserve">profesional opera a través de persona jurídica con fines de lucro, sí existe hecho generador del impuesto de patente. </w:t>
      </w:r>
      <w:r w:rsidR="005011D0" w:rsidRPr="005011D0">
        <w:rPr>
          <w:rFonts w:ascii="Arial" w:hAnsi="Arial" w:cs="Arial"/>
          <w:b/>
          <w:bCs/>
          <w:i/>
          <w:iCs/>
          <w:kern w:val="2"/>
          <w:sz w:val="24"/>
          <w:szCs w:val="24"/>
          <w:lang w:val="es-CR"/>
          <w14:ligatures w14:val="standardContextual"/>
        </w:rPr>
        <w:t xml:space="preserve">Conclusión: </w:t>
      </w:r>
      <w:r w:rsidR="005011D0" w:rsidRPr="005011D0">
        <w:rPr>
          <w:rFonts w:ascii="Arial" w:hAnsi="Arial" w:cs="Arial"/>
          <w:i/>
          <w:iCs/>
          <w:kern w:val="2"/>
          <w:sz w:val="24"/>
          <w:szCs w:val="24"/>
          <w:lang w:val="es-CR"/>
          <w14:ligatures w14:val="standardContextual"/>
        </w:rPr>
        <w:t xml:space="preserve">• Profesionales liberales independientes: no requieren patente. • Despachos/sociedades/estructuras empresariales: sí requieren patente. Este criterio es coherente con lo expresado en el propio Dictamen CPAJ 002 2026. [CPAJ-002-2026 | PDF] </w:t>
      </w:r>
      <w:r w:rsidR="005011D0" w:rsidRPr="005011D0">
        <w:rPr>
          <w:rFonts w:ascii="Arial" w:hAnsi="Arial" w:cs="Arial"/>
          <w:b/>
          <w:bCs/>
          <w:i/>
          <w:iCs/>
          <w:kern w:val="2"/>
          <w:sz w:val="24"/>
          <w:szCs w:val="24"/>
          <w:lang w:val="es-CR"/>
          <w14:ligatures w14:val="standardContextual"/>
        </w:rPr>
        <w:t>3. Sobre el Artículo 4, inciso 7, del proyecto de reglamento (bebidas con contenido alcohólico)</w:t>
      </w:r>
      <w:r w:rsidR="005011D0" w:rsidRPr="005011D0">
        <w:rPr>
          <w:rFonts w:ascii="Arial" w:hAnsi="Arial" w:cs="Arial"/>
          <w:i/>
          <w:iCs/>
          <w:kern w:val="2"/>
          <w:sz w:val="24"/>
          <w:szCs w:val="24"/>
          <w:lang w:val="es-CR"/>
          <w14:ligatures w14:val="standardContextual"/>
        </w:rPr>
        <w:t xml:space="preserve"> El inciso actual prohíbe la venta y elaboración de bebidas con contenido alcohólico. La Comisión solicitó una aclaración, particularmente respecto de actividades como cerveza artesanal, fermentados, infusiones con alcohol o elaboraciones no destinadas a expendio. 3.1. Marco legal aplicable. 1. La </w:t>
      </w:r>
      <w:r w:rsidR="005011D0" w:rsidRPr="005011D0">
        <w:rPr>
          <w:rFonts w:ascii="Arial" w:hAnsi="Arial" w:cs="Arial"/>
          <w:b/>
          <w:bCs/>
          <w:i/>
          <w:iCs/>
          <w:kern w:val="2"/>
          <w:sz w:val="24"/>
          <w:szCs w:val="24"/>
          <w:lang w:val="es-CR"/>
          <w14:ligatures w14:val="standardContextual"/>
        </w:rPr>
        <w:t xml:space="preserve">Ley 9047 </w:t>
      </w:r>
      <w:r w:rsidR="005011D0" w:rsidRPr="005011D0">
        <w:rPr>
          <w:rFonts w:ascii="Arial" w:hAnsi="Arial" w:cs="Arial"/>
          <w:i/>
          <w:iCs/>
          <w:kern w:val="2"/>
          <w:sz w:val="24"/>
          <w:szCs w:val="24"/>
          <w:lang w:val="es-CR"/>
          <w14:ligatures w14:val="standardContextual"/>
        </w:rPr>
        <w:t xml:space="preserve">regula la comercialización de bebidas alcohólicas y exige licencia municipal de expendio bajo un régimen especializado distinto de la patente comercial ordinaria, no habilita la venta de bebidas con contenido alcohólico en domicilios o casas de habitación de ninguna clase. 2. La reforma al art. 29 de la Ley de Planificación Urbana (Ley 10594) establece que la excepción del art. 88 CM no incluye la comercialización de bebidas alcohólicas, es decir, no puede autorizarse venta de bebidas alcohólicas desde casa “sin uso de suelo”. 3. La elaboración de fermentados (p. ej., cerveza artesanal, rompopes…), aunque posible con permisos sanitarios y tributarios, no habilita la venta en el domicilio bajo la categoría de actividad lucrativa sin uso de suelo del art. 88 CM. 3.2. Propuesta de redacción para sustituir el inciso 7 del artículo 4, Texto sugerido: “7. No se otorgarán licencias bajo este reglamento para la comercialización al detalle de bebidas con contenido alcohólico, actividad regulada por la Ley 9047 y expresamente excluida de la excepción prevista en el párrafo final del artículo 88 del Código Municipal y en el artículo 29 de la Ley de Planificación Urbana. La elaboración de bebidas con contenido alcohólico no destiladas (incluidos fermentados artesanales) únicamente será permitida cuando no exista expendio o venta en el domicilio, y cuando el interesado cuente con todos los permisos sectoriales requeridos (permiso </w:t>
      </w:r>
      <w:r w:rsidR="005011D0" w:rsidRPr="005011D0">
        <w:rPr>
          <w:rFonts w:ascii="Arial" w:hAnsi="Arial" w:cs="Arial"/>
          <w:i/>
          <w:iCs/>
          <w:kern w:val="2"/>
          <w:sz w:val="24"/>
          <w:szCs w:val="24"/>
          <w:lang w:val="es-CR"/>
          <w14:ligatures w14:val="standardContextual"/>
        </w:rPr>
        <w:lastRenderedPageBreak/>
        <w:t xml:space="preserve">sanitario vigente, inscripción ante Hacienda y autorización del CNP/FANAL según corresponda), cumpla con las condiciones de no afectación establecidas en este reglamento y mantenga el adecuado manejo de insumos combustibles o inflamables. Se prohíbe expresamente la destilación de bebidas alcohólicas, debido al régimen legal y de control estatal aplicable.” Esta propuesta resuelve el punto señalado por el regidor consultante, sin contradecir la Ley 9047 ni la reforma al art. 29 Ley de Planificación Urbana, y mantiene un enfoque técnico (ruido, olores, seguridad). </w:t>
      </w:r>
      <w:r w:rsidR="005011D0" w:rsidRPr="005011D0">
        <w:rPr>
          <w:rFonts w:ascii="Arial" w:hAnsi="Arial" w:cs="Arial"/>
          <w:b/>
          <w:bCs/>
          <w:i/>
          <w:iCs/>
          <w:kern w:val="2"/>
          <w:sz w:val="24"/>
          <w:szCs w:val="24"/>
          <w:lang w:val="es-CR"/>
          <w14:ligatures w14:val="standardContextual"/>
        </w:rPr>
        <w:t xml:space="preserve">4. Conclusiones. </w:t>
      </w:r>
      <w:r w:rsidR="005011D0" w:rsidRPr="005011D0">
        <w:rPr>
          <w:rFonts w:ascii="Arial" w:hAnsi="Arial" w:cs="Arial"/>
          <w:i/>
          <w:iCs/>
          <w:kern w:val="2"/>
          <w:sz w:val="24"/>
          <w:szCs w:val="24"/>
          <w:lang w:val="es-CR"/>
          <w14:ligatures w14:val="standardContextual"/>
        </w:rPr>
        <w:t xml:space="preserve">1. Las actividades listadas en el reglamento sí deberán contar con patente desde su entrada en vigor. 2. Los profesionales liberales independientes no requieren patente, salvo cuando presten servicios mediante estructura mercantil/empresarial, supuesto en el cual sí procede su exigencia. 3. La comercialización de bebidas alcohólicas en domicilios no puede autorizarse bajo el régimen del art. 88 CM y la regulación ya establecida en la Ley 9047; se propone una redacción técnica para el inciso 7 que distingue venta, destilación y elaboración no comercial. Se despide cordialmente;…” </w:t>
      </w:r>
      <w:r w:rsidR="005011D0">
        <w:rPr>
          <w:rFonts w:ascii="Arial" w:hAnsi="Arial" w:cs="Arial"/>
          <w:kern w:val="2"/>
          <w:sz w:val="24"/>
          <w:szCs w:val="24"/>
          <w:lang w:val="es-CR"/>
          <w14:ligatures w14:val="standardContextual"/>
        </w:rPr>
        <w:t xml:space="preserve">– Visto el documento, el presidente Picado Chacón propone </w:t>
      </w:r>
      <w:r w:rsidR="00A80C8A" w:rsidRPr="00A80C8A">
        <w:rPr>
          <w:rFonts w:ascii="Arial" w:hAnsi="Arial" w:cs="Arial"/>
          <w:kern w:val="2"/>
          <w:sz w:val="24"/>
          <w:szCs w:val="24"/>
          <w:lang w:val="es-CR"/>
          <w14:ligatures w14:val="standardContextual"/>
        </w:rPr>
        <w:t xml:space="preserve">recomendar al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aprobar el </w:t>
      </w:r>
      <w:r w:rsidR="005011D0" w:rsidRPr="00A80C8A">
        <w:rPr>
          <w:rFonts w:ascii="Arial" w:hAnsi="Arial" w:cs="Arial"/>
          <w:kern w:val="2"/>
          <w:sz w:val="24"/>
          <w:szCs w:val="24"/>
          <w:lang w:val="es-CR"/>
          <w14:ligatures w14:val="standardContextual"/>
        </w:rPr>
        <w:t xml:space="preserve">Reglamento Municipal Sobre Licencias Comerciales </w:t>
      </w:r>
      <w:r w:rsidR="005011D0">
        <w:rPr>
          <w:rFonts w:ascii="Arial" w:hAnsi="Arial" w:cs="Arial"/>
          <w:kern w:val="2"/>
          <w:sz w:val="24"/>
          <w:szCs w:val="24"/>
          <w:lang w:val="es-CR"/>
          <w14:ligatures w14:val="standardContextual"/>
        </w:rPr>
        <w:t>p</w:t>
      </w:r>
      <w:r w:rsidR="005011D0" w:rsidRPr="00A80C8A">
        <w:rPr>
          <w:rFonts w:ascii="Arial" w:hAnsi="Arial" w:cs="Arial"/>
          <w:kern w:val="2"/>
          <w:sz w:val="24"/>
          <w:szCs w:val="24"/>
          <w:lang w:val="es-CR"/>
          <w14:ligatures w14:val="standardContextual"/>
        </w:rPr>
        <w:t xml:space="preserve">ara Actividades Lucrativas </w:t>
      </w:r>
      <w:r w:rsidR="005011D0">
        <w:rPr>
          <w:rFonts w:ascii="Arial" w:hAnsi="Arial" w:cs="Arial"/>
          <w:kern w:val="2"/>
          <w:sz w:val="24"/>
          <w:szCs w:val="24"/>
          <w:lang w:val="es-CR"/>
          <w14:ligatures w14:val="standardContextual"/>
        </w:rPr>
        <w:t>e</w:t>
      </w:r>
      <w:r w:rsidR="005011D0" w:rsidRPr="00A80C8A">
        <w:rPr>
          <w:rFonts w:ascii="Arial" w:hAnsi="Arial" w:cs="Arial"/>
          <w:kern w:val="2"/>
          <w:sz w:val="24"/>
          <w:szCs w:val="24"/>
          <w:lang w:val="es-CR"/>
          <w14:ligatures w14:val="standardContextual"/>
        </w:rPr>
        <w:t xml:space="preserve">n Casas </w:t>
      </w:r>
      <w:r w:rsidR="005011D0">
        <w:rPr>
          <w:rFonts w:ascii="Arial" w:hAnsi="Arial" w:cs="Arial"/>
          <w:kern w:val="2"/>
          <w:sz w:val="24"/>
          <w:szCs w:val="24"/>
          <w:lang w:val="es-CR"/>
          <w14:ligatures w14:val="standardContextual"/>
        </w:rPr>
        <w:t>d</w:t>
      </w:r>
      <w:r w:rsidR="005011D0" w:rsidRPr="00A80C8A">
        <w:rPr>
          <w:rFonts w:ascii="Arial" w:hAnsi="Arial" w:cs="Arial"/>
          <w:kern w:val="2"/>
          <w:sz w:val="24"/>
          <w:szCs w:val="24"/>
          <w:lang w:val="es-CR"/>
          <w14:ligatures w14:val="standardContextual"/>
        </w:rPr>
        <w:t xml:space="preserve">e Habitación </w:t>
      </w:r>
      <w:r w:rsidR="005011D0">
        <w:rPr>
          <w:rFonts w:ascii="Arial" w:hAnsi="Arial" w:cs="Arial"/>
          <w:kern w:val="2"/>
          <w:sz w:val="24"/>
          <w:szCs w:val="24"/>
          <w:lang w:val="es-CR"/>
          <w14:ligatures w14:val="standardContextual"/>
        </w:rPr>
        <w:t>s</w:t>
      </w:r>
      <w:r w:rsidR="005011D0" w:rsidRPr="00A80C8A">
        <w:rPr>
          <w:rFonts w:ascii="Arial" w:hAnsi="Arial" w:cs="Arial"/>
          <w:kern w:val="2"/>
          <w:sz w:val="24"/>
          <w:szCs w:val="24"/>
          <w:lang w:val="es-CR"/>
          <w14:ligatures w14:val="standardContextual"/>
        </w:rPr>
        <w:t xml:space="preserve">in Requerir </w:t>
      </w:r>
      <w:r w:rsidR="005011D0">
        <w:rPr>
          <w:rFonts w:ascii="Arial" w:hAnsi="Arial" w:cs="Arial"/>
          <w:kern w:val="2"/>
          <w:sz w:val="24"/>
          <w:szCs w:val="24"/>
          <w:lang w:val="es-CR"/>
          <w14:ligatures w14:val="standardContextual"/>
        </w:rPr>
        <w:t>e</w:t>
      </w:r>
      <w:r w:rsidR="005011D0" w:rsidRPr="00A80C8A">
        <w:rPr>
          <w:rFonts w:ascii="Arial" w:hAnsi="Arial" w:cs="Arial"/>
          <w:kern w:val="2"/>
          <w:sz w:val="24"/>
          <w:szCs w:val="24"/>
          <w:lang w:val="es-CR"/>
          <w14:ligatures w14:val="standardContextual"/>
        </w:rPr>
        <w:t xml:space="preserve">l Uso </w:t>
      </w:r>
      <w:r w:rsidR="005011D0">
        <w:rPr>
          <w:rFonts w:ascii="Arial" w:hAnsi="Arial" w:cs="Arial"/>
          <w:kern w:val="2"/>
          <w:sz w:val="24"/>
          <w:szCs w:val="24"/>
          <w:lang w:val="es-CR"/>
          <w14:ligatures w14:val="standardContextual"/>
        </w:rPr>
        <w:t>d</w:t>
      </w:r>
      <w:r w:rsidR="005011D0" w:rsidRPr="00A80C8A">
        <w:rPr>
          <w:rFonts w:ascii="Arial" w:hAnsi="Arial" w:cs="Arial"/>
          <w:kern w:val="2"/>
          <w:sz w:val="24"/>
          <w:szCs w:val="24"/>
          <w:lang w:val="es-CR"/>
          <w14:ligatures w14:val="standardContextual"/>
        </w:rPr>
        <w:t>el Suelo</w:t>
      </w:r>
      <w:r w:rsidR="00A80C8A" w:rsidRPr="00A80C8A">
        <w:rPr>
          <w:rFonts w:ascii="Arial" w:hAnsi="Arial" w:cs="Arial"/>
          <w:kern w:val="2"/>
          <w:sz w:val="24"/>
          <w:szCs w:val="24"/>
          <w:lang w:val="es-CR"/>
          <w14:ligatures w14:val="standardContextual"/>
        </w:rPr>
        <w:t xml:space="preserve">, siempre y cuando entre la discusión ustedes me digan si están de acuerdo con lo que mandan a decir los funcionarios, los técnicos. </w:t>
      </w:r>
      <w:r w:rsidR="005011D0">
        <w:rPr>
          <w:rFonts w:ascii="Arial" w:hAnsi="Arial" w:cs="Arial"/>
          <w:kern w:val="2"/>
          <w:sz w:val="24"/>
          <w:szCs w:val="24"/>
          <w:lang w:val="es-CR"/>
          <w14:ligatures w14:val="standardContextual"/>
        </w:rPr>
        <w:t xml:space="preserve">–  El regidor Pichardo Aguilar indica: muchas </w:t>
      </w:r>
      <w:r w:rsidR="00A80C8A" w:rsidRPr="00A80C8A">
        <w:rPr>
          <w:rFonts w:ascii="Arial" w:hAnsi="Arial" w:cs="Arial"/>
          <w:kern w:val="2"/>
          <w:sz w:val="24"/>
          <w:szCs w:val="24"/>
          <w:lang w:val="es-CR"/>
          <w14:ligatures w14:val="standardContextual"/>
        </w:rPr>
        <w:t>gracias.</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Sí, estoy de acuerdo con la propuesta, únicamente que por un aspecto de forma que quede constando en el dictamen que estamos atendiendo lo indicado en el Acta 121-2025, artículo 25, que fue lo que nos remitió el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y que al aprobar el oficio DU-OF-1219-2025</w:t>
      </w:r>
      <w:r w:rsidR="004C064D">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PT-O</w:t>
      </w:r>
      <w:r w:rsidR="005011D0">
        <w:rPr>
          <w:rFonts w:ascii="Arial" w:hAnsi="Arial" w:cs="Arial"/>
          <w:kern w:val="2"/>
          <w:sz w:val="24"/>
          <w:szCs w:val="24"/>
          <w:lang w:val="es-CR"/>
          <w14:ligatures w14:val="standardContextual"/>
        </w:rPr>
        <w:t>F</w:t>
      </w:r>
      <w:r w:rsidR="00A80C8A" w:rsidRPr="00A80C8A">
        <w:rPr>
          <w:rFonts w:ascii="Arial" w:hAnsi="Arial" w:cs="Arial"/>
          <w:kern w:val="2"/>
          <w:sz w:val="24"/>
          <w:szCs w:val="24"/>
          <w:lang w:val="es-CR"/>
          <w14:ligatures w14:val="standardContextual"/>
        </w:rPr>
        <w:t xml:space="preserve">-1568-2025, se le estaría agregando inclusive lo que se remite en el oficio PT-OF-0120-2025, pues se estaría cambiando un punto, el punto número siete al texto original que remitió el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a esta comisión</w:t>
      </w:r>
      <w:r w:rsidR="005011D0">
        <w:rPr>
          <w:rFonts w:ascii="Arial" w:hAnsi="Arial" w:cs="Arial"/>
          <w:kern w:val="2"/>
          <w:sz w:val="24"/>
          <w:szCs w:val="24"/>
          <w:lang w:val="es-CR"/>
          <w14:ligatures w14:val="standardContextual"/>
        </w:rPr>
        <w:t>. E</w:t>
      </w:r>
      <w:r w:rsidR="00A80C8A" w:rsidRPr="00A80C8A">
        <w:rPr>
          <w:rFonts w:ascii="Arial" w:hAnsi="Arial" w:cs="Arial"/>
          <w:kern w:val="2"/>
          <w:sz w:val="24"/>
          <w:szCs w:val="24"/>
          <w:lang w:val="es-CR"/>
          <w14:ligatures w14:val="standardContextual"/>
        </w:rPr>
        <w:t>ntonces</w:t>
      </w:r>
      <w:r w:rsidR="005011D0">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únicamente para que en el dictamen quede constando la modificación que fue a raíz de una consulta que hizo el regidor Manuel </w:t>
      </w:r>
      <w:r w:rsidR="00A80C8A" w:rsidRPr="00A80C8A">
        <w:rPr>
          <w:rFonts w:ascii="Arial" w:hAnsi="Arial" w:cs="Arial"/>
          <w:kern w:val="2"/>
          <w:sz w:val="24"/>
          <w:szCs w:val="24"/>
          <w:lang w:val="es-CR"/>
          <w14:ligatures w14:val="standardContextual"/>
        </w:rPr>
        <w:lastRenderedPageBreak/>
        <w:t>González y que me parece oportuno hacer esa distinción, como los técnicos lo están encomendando en el oficio que cité anteriormente</w:t>
      </w:r>
      <w:r w:rsidR="005011D0">
        <w:rPr>
          <w:rFonts w:ascii="Arial" w:hAnsi="Arial" w:cs="Arial"/>
          <w:kern w:val="2"/>
          <w:sz w:val="24"/>
          <w:szCs w:val="24"/>
          <w:lang w:val="es-CR"/>
          <w14:ligatures w14:val="standardContextual"/>
        </w:rPr>
        <w:t>. E</w:t>
      </w:r>
      <w:r w:rsidR="00A80C8A" w:rsidRPr="00A80C8A">
        <w:rPr>
          <w:rFonts w:ascii="Arial" w:hAnsi="Arial" w:cs="Arial"/>
          <w:kern w:val="2"/>
          <w:sz w:val="24"/>
          <w:szCs w:val="24"/>
          <w:lang w:val="es-CR"/>
          <w14:ligatures w14:val="standardContextual"/>
        </w:rPr>
        <w:t>ntonces</w:t>
      </w:r>
      <w:r w:rsidR="005011D0">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eso únicamente por un aspecto de forma que cuando el texto se vaya al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incluya también el cambio que se le estaría haciendo en el punto siete, inciso siete del artículo cuatro, hay un texto sugerido. Muchas gracias, señor presidente. </w:t>
      </w:r>
      <w:r w:rsidR="00D21892">
        <w:rPr>
          <w:rFonts w:ascii="Arial" w:hAnsi="Arial" w:cs="Arial"/>
          <w:kern w:val="2"/>
          <w:sz w:val="24"/>
          <w:szCs w:val="24"/>
          <w:lang w:val="es-CR"/>
          <w14:ligatures w14:val="standardContextual"/>
        </w:rPr>
        <w:t>– El presidente Picado Chacón señala: m</w:t>
      </w:r>
      <w:r w:rsidR="00A80C8A" w:rsidRPr="00A80C8A">
        <w:rPr>
          <w:rFonts w:ascii="Arial" w:hAnsi="Arial" w:cs="Arial"/>
          <w:kern w:val="2"/>
          <w:sz w:val="24"/>
          <w:szCs w:val="24"/>
          <w:lang w:val="es-CR"/>
          <w14:ligatures w14:val="standardContextual"/>
        </w:rPr>
        <w:t xml:space="preserve">uy bien, al regidor Caleb Pichardo, entonces vamos a hacer la propuesta que sería aprobar el oficio </w:t>
      </w:r>
      <w:r w:rsidR="00D21892" w:rsidRPr="00D21892">
        <w:rPr>
          <w:rFonts w:ascii="Arial" w:hAnsi="Arial" w:cs="Arial"/>
          <w:kern w:val="2"/>
          <w:sz w:val="24"/>
          <w:szCs w:val="24"/>
          <w:lang w:val="es-CR"/>
          <w14:ligatures w14:val="standardContextual"/>
        </w:rPr>
        <w:t>PT-OF-0120-2026</w:t>
      </w:r>
      <w:r w:rsidR="00A80C8A" w:rsidRPr="00A80C8A">
        <w:rPr>
          <w:rFonts w:ascii="Arial" w:hAnsi="Arial" w:cs="Arial"/>
          <w:kern w:val="2"/>
          <w:sz w:val="24"/>
          <w:szCs w:val="24"/>
          <w:lang w:val="es-CR"/>
          <w14:ligatures w14:val="standardContextual"/>
        </w:rPr>
        <w:t xml:space="preserve">, </w:t>
      </w:r>
      <w:r w:rsidR="00D21892">
        <w:rPr>
          <w:rFonts w:ascii="Arial" w:hAnsi="Arial" w:cs="Arial"/>
          <w:kern w:val="2"/>
          <w:sz w:val="24"/>
          <w:szCs w:val="24"/>
          <w:lang w:val="es-CR"/>
          <w14:ligatures w14:val="standardContextual"/>
        </w:rPr>
        <w:t xml:space="preserve">que </w:t>
      </w:r>
      <w:r w:rsidR="00A80C8A" w:rsidRPr="00A80C8A">
        <w:rPr>
          <w:rFonts w:ascii="Arial" w:hAnsi="Arial" w:cs="Arial"/>
          <w:kern w:val="2"/>
          <w:sz w:val="24"/>
          <w:szCs w:val="24"/>
          <w:lang w:val="es-CR"/>
          <w14:ligatures w14:val="standardContextual"/>
        </w:rPr>
        <w:t xml:space="preserve">es un oficio </w:t>
      </w:r>
      <w:r w:rsidR="00D21892">
        <w:rPr>
          <w:rFonts w:ascii="Arial" w:hAnsi="Arial" w:cs="Arial"/>
          <w:kern w:val="2"/>
          <w:sz w:val="24"/>
          <w:szCs w:val="24"/>
          <w:lang w:val="es-CR"/>
          <w14:ligatures w14:val="standardContextual"/>
        </w:rPr>
        <w:t xml:space="preserve">que </w:t>
      </w:r>
      <w:r w:rsidR="00A80C8A" w:rsidRPr="00A80C8A">
        <w:rPr>
          <w:rFonts w:ascii="Arial" w:hAnsi="Arial" w:cs="Arial"/>
          <w:kern w:val="2"/>
          <w:sz w:val="24"/>
          <w:szCs w:val="24"/>
          <w:lang w:val="es-CR"/>
          <w14:ligatures w14:val="standardContextual"/>
        </w:rPr>
        <w:t xml:space="preserve">trae unas aclaraciones </w:t>
      </w:r>
      <w:r w:rsidR="00D21892">
        <w:rPr>
          <w:rFonts w:ascii="Arial" w:hAnsi="Arial" w:cs="Arial"/>
          <w:kern w:val="2"/>
          <w:sz w:val="24"/>
          <w:szCs w:val="24"/>
          <w:lang w:val="es-CR"/>
          <w14:ligatures w14:val="standardContextual"/>
        </w:rPr>
        <w:t xml:space="preserve">de unas </w:t>
      </w:r>
      <w:r w:rsidR="00A80C8A" w:rsidRPr="00A80C8A">
        <w:rPr>
          <w:rFonts w:ascii="Arial" w:hAnsi="Arial" w:cs="Arial"/>
          <w:kern w:val="2"/>
          <w:sz w:val="24"/>
          <w:szCs w:val="24"/>
          <w:lang w:val="es-CR"/>
          <w14:ligatures w14:val="standardContextual"/>
        </w:rPr>
        <w:t xml:space="preserve">consultas que habíamos hecho en la sesión anterior, pero </w:t>
      </w:r>
      <w:r w:rsidR="00D21892">
        <w:rPr>
          <w:rFonts w:ascii="Arial" w:hAnsi="Arial" w:cs="Arial"/>
          <w:kern w:val="2"/>
          <w:sz w:val="24"/>
          <w:szCs w:val="24"/>
          <w:lang w:val="es-CR"/>
          <w14:ligatures w14:val="standardContextual"/>
        </w:rPr>
        <w:t xml:space="preserve">que </w:t>
      </w:r>
      <w:r w:rsidR="00A80C8A" w:rsidRPr="00A80C8A">
        <w:rPr>
          <w:rFonts w:ascii="Arial" w:hAnsi="Arial" w:cs="Arial"/>
          <w:kern w:val="2"/>
          <w:sz w:val="24"/>
          <w:szCs w:val="24"/>
          <w:lang w:val="es-CR"/>
          <w14:ligatures w14:val="standardContextual"/>
        </w:rPr>
        <w:t>también contiene una propuesta de redacción para sustituir el texto del inciso siete del artículo cuatro</w:t>
      </w:r>
      <w:r w:rsidR="00D21892">
        <w:rPr>
          <w:rFonts w:ascii="Arial" w:hAnsi="Arial" w:cs="Arial"/>
          <w:kern w:val="2"/>
          <w:sz w:val="24"/>
          <w:szCs w:val="24"/>
          <w:lang w:val="es-CR"/>
          <w14:ligatures w14:val="standardContextual"/>
        </w:rPr>
        <w:t>. Eso</w:t>
      </w:r>
      <w:r w:rsidR="00A80C8A" w:rsidRPr="00A80C8A">
        <w:rPr>
          <w:rFonts w:ascii="Arial" w:hAnsi="Arial" w:cs="Arial"/>
          <w:kern w:val="2"/>
          <w:sz w:val="24"/>
          <w:szCs w:val="24"/>
          <w:lang w:val="es-CR"/>
          <w14:ligatures w14:val="standardContextual"/>
        </w:rPr>
        <w:t xml:space="preserve"> queremos que queden actas para que se haga</w:t>
      </w:r>
      <w:r w:rsidR="00D21892">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Entonces, si es así, sería recomendar al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aprobar el Reglamento Municipal sobre las Licencias Comerciales</w:t>
      </w:r>
      <w:r w:rsidR="00D21892">
        <w:rPr>
          <w:rFonts w:ascii="Arial" w:hAnsi="Arial" w:cs="Arial"/>
          <w:kern w:val="2"/>
          <w:sz w:val="24"/>
          <w:szCs w:val="24"/>
          <w:lang w:val="es-CR"/>
          <w14:ligatures w14:val="standardContextual"/>
        </w:rPr>
        <w:t xml:space="preserve">. Somete a discusión la propuesta. Suficientemente discutida. Somete a votación la propuesta;  </w:t>
      </w:r>
      <w:r w:rsidR="00D21892" w:rsidRPr="00D21892">
        <w:rPr>
          <w:rFonts w:ascii="Arial" w:hAnsi="Arial" w:cs="Arial"/>
          <w:b/>
          <w:bCs/>
          <w:kern w:val="2"/>
          <w:sz w:val="24"/>
          <w:szCs w:val="24"/>
          <w:lang w:val="es-CR"/>
          <w14:ligatures w14:val="standardContextual"/>
        </w:rPr>
        <w:t xml:space="preserve">se acuerda con 3 votos afirmativos de los regidores Picado Chacón, Pichardo Aguilar y Acevedo Gutiérrez recomendar al Concejo Municipal aprobar el oficio </w:t>
      </w:r>
      <w:r w:rsidR="0095532E" w:rsidRPr="0095532E">
        <w:rPr>
          <w:rFonts w:ascii="Arial" w:hAnsi="Arial" w:cs="Arial"/>
          <w:b/>
          <w:bCs/>
          <w:kern w:val="2"/>
          <w:sz w:val="24"/>
          <w:szCs w:val="24"/>
          <w:lang w:val="es-CR"/>
          <w14:ligatures w14:val="standardContextual"/>
        </w:rPr>
        <w:t>DU-OF-1219-2025/PT-OF-1568-2025</w:t>
      </w:r>
      <w:r w:rsidR="0095532E">
        <w:rPr>
          <w:rFonts w:ascii="Arial" w:hAnsi="Arial" w:cs="Arial"/>
          <w:b/>
          <w:bCs/>
          <w:kern w:val="2"/>
          <w:sz w:val="24"/>
          <w:szCs w:val="24"/>
          <w:lang w:val="es-CR"/>
          <w14:ligatures w14:val="standardContextual"/>
        </w:rPr>
        <w:t xml:space="preserve"> con las observaciones del punto 7 del oficio </w:t>
      </w:r>
      <w:r w:rsidR="00D21892" w:rsidRPr="00D21892">
        <w:rPr>
          <w:rFonts w:ascii="Arial" w:hAnsi="Arial" w:cs="Arial"/>
          <w:b/>
          <w:bCs/>
          <w:kern w:val="2"/>
          <w:sz w:val="24"/>
          <w:szCs w:val="24"/>
          <w:lang w:val="es-CR"/>
          <w14:ligatures w14:val="standardContextual"/>
        </w:rPr>
        <w:t>PT-OF-0120-2026, que es un oficio que trae aclaraciones de consultas hechas en la sesión anterior y que contiene una propuesta de redacción para sustituir el texto del inciso siete del artículo cuatro.</w:t>
      </w:r>
      <w:r w:rsidR="00D21892" w:rsidRPr="00D21892">
        <w:rPr>
          <w:rFonts w:ascii="Arial" w:hAnsi="Arial" w:cs="Arial"/>
          <w:kern w:val="2"/>
          <w:sz w:val="24"/>
          <w:szCs w:val="24"/>
          <w:lang w:val="es-CR"/>
          <w14:ligatures w14:val="standardContextual"/>
        </w:rPr>
        <w:t xml:space="preserve"> </w:t>
      </w:r>
      <w:r w:rsidR="00D21892">
        <w:rPr>
          <w:rFonts w:ascii="Arial" w:hAnsi="Arial" w:cs="Arial"/>
          <w:kern w:val="2"/>
          <w:sz w:val="24"/>
          <w:szCs w:val="24"/>
          <w:lang w:val="es-CR"/>
          <w14:ligatures w14:val="standardContextual"/>
        </w:rPr>
        <w:t xml:space="preserve">– El presidente Picado Chacón somete a votación la firmeza; </w:t>
      </w:r>
      <w:r w:rsidR="00D21892" w:rsidRPr="00D21892">
        <w:rPr>
          <w:rFonts w:ascii="Arial" w:hAnsi="Arial" w:cs="Arial"/>
          <w:b/>
          <w:bCs/>
          <w:kern w:val="2"/>
          <w:sz w:val="24"/>
          <w:szCs w:val="24"/>
          <w:lang w:val="es-CR"/>
          <w14:ligatures w14:val="standardContextual"/>
        </w:rPr>
        <w:t>se acuerda con 3 votos afirmativos de los regidores Pichado Chacón, Pichardo Aguilar y Acevedo Gutiérrez aprobar la firmeza. Acuerdo definitivamente aprobado y en firme</w:t>
      </w:r>
      <w:r w:rsidR="00D21892">
        <w:rPr>
          <w:rFonts w:ascii="Arial" w:hAnsi="Arial" w:cs="Arial"/>
          <w:b/>
          <w:bCs/>
          <w:kern w:val="2"/>
          <w:sz w:val="24"/>
          <w:szCs w:val="24"/>
          <w:lang w:val="es-CR"/>
          <w14:ligatures w14:val="standardContextual"/>
        </w:rPr>
        <w:t>. ------------------------------------------------------------------------</w:t>
      </w:r>
      <w:r w:rsidR="00D21892">
        <w:rPr>
          <w:rFonts w:ascii="Arial" w:hAnsi="Arial" w:cs="Arial"/>
          <w:kern w:val="2"/>
          <w:sz w:val="24"/>
          <w:szCs w:val="24"/>
          <w:lang w:val="es-CR"/>
          <w14:ligatures w14:val="standardContextual"/>
        </w:rPr>
        <w:t xml:space="preserve"> </w:t>
      </w:r>
      <w:r w:rsidR="00D21892" w:rsidRPr="00D21892">
        <w:rPr>
          <w:rFonts w:ascii="Arial" w:hAnsi="Arial" w:cs="Arial"/>
          <w:b/>
          <w:bCs/>
          <w:kern w:val="2"/>
          <w:sz w:val="24"/>
          <w:szCs w:val="24"/>
          <w:lang w:val="es-CR"/>
          <w14:ligatures w14:val="standardContextual"/>
        </w:rPr>
        <w:t>ARTÍCULO 3. – SOBRE ACUERDO 11-097-2025. RESPUESTA A LO SOLICITADO EN EL DICTAMEN CPAJ-057-2025 SOBRE CAMBIOS AL REGLAMENTO DE SUBSIDIOS DE LA PERSONA ADULTA MAYOR.</w:t>
      </w:r>
      <w:r w:rsidR="00D21892">
        <w:rPr>
          <w:rFonts w:ascii="Arial" w:hAnsi="Arial" w:cs="Arial"/>
          <w:b/>
          <w:bCs/>
          <w:kern w:val="2"/>
          <w:sz w:val="24"/>
          <w:szCs w:val="24"/>
          <w:lang w:val="es-CR"/>
          <w14:ligatures w14:val="standardContextual"/>
        </w:rPr>
        <w:t xml:space="preserve"> --------</w:t>
      </w:r>
    </w:p>
    <w:p w14:paraId="012AF7BB" w14:textId="16D5E631" w:rsidR="00826FBB" w:rsidRDefault="002B3976" w:rsidP="00A80C8A">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kern w:val="2"/>
          <w:sz w:val="24"/>
          <w:szCs w:val="24"/>
          <w:lang w:val="es-CR"/>
          <w14:ligatures w14:val="standardContextual"/>
        </w:rPr>
        <w:t xml:space="preserve">Se conoce el oficio OEGDS-OF-128-2025 de fecha 22 de agosto 2026, suscrito por Verónica Hernández Zúñiga, encargada del Programa Municipal Persona Adulta Mayor, oficina de Equidad, Género y Desarrollo Social y que </w:t>
      </w:r>
      <w:r>
        <w:rPr>
          <w:rFonts w:ascii="Arial" w:hAnsi="Arial" w:cs="Arial"/>
          <w:kern w:val="2"/>
          <w:sz w:val="24"/>
          <w:szCs w:val="24"/>
          <w:lang w:val="es-CR"/>
          <w14:ligatures w14:val="standardContextual"/>
        </w:rPr>
        <w:lastRenderedPageBreak/>
        <w:t xml:space="preserve">se refiere a: </w:t>
      </w:r>
      <w:r w:rsidRPr="002B3976">
        <w:rPr>
          <w:rFonts w:ascii="Arial" w:hAnsi="Arial" w:cs="Arial"/>
          <w:i/>
          <w:iCs/>
          <w:kern w:val="2"/>
          <w:sz w:val="24"/>
          <w:szCs w:val="24"/>
          <w:lang w:val="es-CR"/>
          <w14:ligatures w14:val="standardContextual"/>
        </w:rPr>
        <w:t>“…</w:t>
      </w:r>
      <w:r w:rsidRPr="002B3976">
        <w:rPr>
          <w:rFonts w:ascii="Arial" w:hAnsi="Arial" w:cs="Arial"/>
          <w:b/>
          <w:bCs/>
          <w:i/>
          <w:iCs/>
          <w:kern w:val="2"/>
          <w:sz w:val="24"/>
          <w:szCs w:val="24"/>
          <w:lang w:val="es-CR"/>
          <w14:ligatures w14:val="standardContextual"/>
        </w:rPr>
        <w:t xml:space="preserve">Asunto: Respuesta a consulta planteada en el Art. 10 del Acta N°19-2025 de sesión ordinaria celebrada el 11 de agosto 2025. </w:t>
      </w:r>
      <w:r w:rsidRPr="002B3976">
        <w:rPr>
          <w:rFonts w:ascii="Arial" w:hAnsi="Arial" w:cs="Arial"/>
          <w:i/>
          <w:iCs/>
          <w:kern w:val="2"/>
          <w:sz w:val="24"/>
          <w:szCs w:val="24"/>
          <w:lang w:val="es-CR"/>
          <w14:ligatures w14:val="standardContextual"/>
        </w:rPr>
        <w:t xml:space="preserve"> Estimados señores: Reciban un cordial y atento saludo.  Dada la consulta realizada mediante el artículo No. 10 del Acta No. 19-2025 de sesión celebrada el 11 de agosto del 2025, me permito indicar:  Ya que el Consejo Nacional de la Persona Adulta Mayor (CONAPAM), mediante circular </w:t>
      </w:r>
      <w:r w:rsidRPr="002B3976">
        <w:rPr>
          <w:rFonts w:ascii="Arial" w:hAnsi="Arial" w:cs="Arial"/>
          <w:b/>
          <w:bCs/>
          <w:i/>
          <w:iCs/>
          <w:kern w:val="2"/>
          <w:sz w:val="24"/>
          <w:szCs w:val="24"/>
          <w:lang w:val="es-CR"/>
          <w14:ligatures w14:val="standardContextual"/>
        </w:rPr>
        <w:t xml:space="preserve">CONAPAM-DE-025-C-2025, </w:t>
      </w:r>
      <w:r w:rsidRPr="002B3976">
        <w:rPr>
          <w:rFonts w:ascii="Arial" w:hAnsi="Arial" w:cs="Arial"/>
          <w:i/>
          <w:iCs/>
          <w:kern w:val="2"/>
          <w:sz w:val="24"/>
          <w:szCs w:val="24"/>
          <w:lang w:val="es-CR"/>
          <w14:ligatures w14:val="standardContextual"/>
        </w:rPr>
        <w:t xml:space="preserve">indica las reformas efectuadas por la Ley para la dinamización de la atención de la población vulnerable en Costa Rica, No. 10705 del 6 de mayo de 2025, y los numerales 2 y 5 de la Ley No. 5662, Ley de Desarrollo Social y Asignaciones Familiares, las personas en condición de vulnerabilidad serán atendidas al 100% únicamente con fondos del CONAPAM, no así con fondos municipales. </w:t>
      </w:r>
      <w:r>
        <w:rPr>
          <w:rFonts w:ascii="Arial" w:hAnsi="Arial" w:cs="Arial"/>
          <w:i/>
          <w:iCs/>
          <w:kern w:val="2"/>
          <w:sz w:val="24"/>
          <w:szCs w:val="24"/>
          <w:lang w:val="es-CR"/>
          <w14:ligatures w14:val="standardContextual"/>
        </w:rPr>
        <w:t xml:space="preserve"> </w:t>
      </w:r>
      <w:r w:rsidRPr="002B3976">
        <w:rPr>
          <w:rFonts w:ascii="Arial" w:hAnsi="Arial" w:cs="Arial"/>
          <w:i/>
          <w:iCs/>
          <w:kern w:val="2"/>
          <w:sz w:val="24"/>
          <w:szCs w:val="24"/>
          <w:lang w:val="es-CR"/>
          <w14:ligatures w14:val="standardContextual"/>
        </w:rPr>
        <w:t xml:space="preserve">Por su parte, la Municipalidad de Cartago atenderá al 100% únicamente a la población adulta mayor en condición de riesgo social.  Por lo tanto, no habrá duplicidad en la asignación de beneficios porque serán atendidos por una sola institución.  Por esta razón se realiza la modificación correspondiente del respectivo reglamento que se denomina </w:t>
      </w:r>
      <w:r w:rsidRPr="002B3976">
        <w:rPr>
          <w:rFonts w:ascii="Arial" w:hAnsi="Arial" w:cs="Arial"/>
          <w:b/>
          <w:bCs/>
          <w:i/>
          <w:iCs/>
          <w:kern w:val="2"/>
          <w:sz w:val="24"/>
          <w:szCs w:val="24"/>
          <w:lang w:val="es-CR"/>
          <w14:ligatures w14:val="standardContextual"/>
        </w:rPr>
        <w:t xml:space="preserve">REGLAMENTO PARA REGULAR LA APLICACIÓN DE SUBSIDIOS MUNICIPALES A PERSONAS ADULTAS MAYORES EN CONDICION DE RIESGO SOCIAL QUE ASISTAN A CENTROS DIURNOS MUNICIPALES ADMINISTRADOS POR ASOCIACIONES DE ATENCIÓN DE ADULTOS MAYORES. </w:t>
      </w:r>
      <w:r w:rsidRPr="002B3976">
        <w:rPr>
          <w:rFonts w:ascii="Arial" w:hAnsi="Arial" w:cs="Arial"/>
          <w:i/>
          <w:iCs/>
          <w:kern w:val="2"/>
          <w:sz w:val="24"/>
          <w:szCs w:val="24"/>
          <w:lang w:val="es-CR"/>
          <w14:ligatures w14:val="standardContextual"/>
        </w:rPr>
        <w:t xml:space="preserve">Dicho reglamento se adjunta para la revisión y aprobación del honorable Concejo Municipal. Atentamente…” </w:t>
      </w:r>
      <w:r>
        <w:rPr>
          <w:rFonts w:ascii="Arial" w:hAnsi="Arial" w:cs="Arial"/>
          <w:kern w:val="2"/>
          <w:sz w:val="24"/>
          <w:szCs w:val="24"/>
          <w:lang w:val="es-CR"/>
          <w14:ligatures w14:val="standardContextual"/>
        </w:rPr>
        <w:t>– Visto el documento, el presidente Picado Chacón propone recomendar al Concejo Municipal</w:t>
      </w:r>
      <w:r w:rsidR="00A80C8A" w:rsidRPr="00A80C8A">
        <w:rPr>
          <w:rFonts w:ascii="Arial" w:hAnsi="Arial" w:cs="Arial"/>
          <w:kern w:val="2"/>
          <w:sz w:val="24"/>
          <w:szCs w:val="24"/>
          <w:lang w:val="es-CR"/>
          <w14:ligatures w14:val="standardContextual"/>
        </w:rPr>
        <w:t xml:space="preserve"> aprobar el </w:t>
      </w:r>
      <w:r w:rsidRPr="002B3976">
        <w:rPr>
          <w:rFonts w:ascii="Arial" w:hAnsi="Arial" w:cs="Arial"/>
          <w:kern w:val="2"/>
          <w:sz w:val="24"/>
          <w:szCs w:val="24"/>
          <w:lang w:val="es-CR"/>
          <w14:ligatures w14:val="standardContextual"/>
        </w:rPr>
        <w:t>Reglamento para Regular la Aplicación de Subsidios Municipales a Personas Adultas Mayores en Condición de Riesgo Social que Asistan a Centros Diurnos Municipales Administrados por Asociaciones de Atención de Adultos Mayores.</w:t>
      </w:r>
      <w:r>
        <w:rPr>
          <w:rFonts w:ascii="Arial" w:hAnsi="Arial" w:cs="Arial"/>
          <w:kern w:val="2"/>
          <w:sz w:val="24"/>
          <w:szCs w:val="24"/>
          <w:lang w:val="es-CR"/>
          <w14:ligatures w14:val="standardContextual"/>
        </w:rPr>
        <w:t xml:space="preserve"> Somete a discusión la propuesta. – El regidor Pichardo Aguilar indica: mucha </w:t>
      </w:r>
      <w:r w:rsidRPr="00A80C8A">
        <w:rPr>
          <w:rFonts w:ascii="Arial" w:hAnsi="Arial" w:cs="Arial"/>
          <w:kern w:val="2"/>
          <w:sz w:val="24"/>
          <w:szCs w:val="24"/>
          <w:lang w:val="es-CR"/>
          <w14:ligatures w14:val="standardContextual"/>
        </w:rPr>
        <w:t>gracias</w:t>
      </w:r>
      <w:r w:rsidR="00A80C8A" w:rsidRPr="00A80C8A">
        <w:rPr>
          <w:rFonts w:ascii="Arial" w:hAnsi="Arial" w:cs="Arial"/>
          <w:kern w:val="2"/>
          <w:sz w:val="24"/>
          <w:szCs w:val="24"/>
          <w:lang w:val="es-CR"/>
          <w14:ligatures w14:val="standardContextual"/>
        </w:rPr>
        <w:t>, señor presidente.</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Únicamente en relación con lo que dice, asegurar únicamente que el texto final es el que mandó la señora Verónica Hernández del área pertinente. En ese sentido, </w:t>
      </w:r>
      <w:r w:rsidR="00A80C8A" w:rsidRPr="00A80C8A">
        <w:rPr>
          <w:rFonts w:ascii="Arial" w:hAnsi="Arial" w:cs="Arial"/>
          <w:kern w:val="2"/>
          <w:sz w:val="24"/>
          <w:szCs w:val="24"/>
          <w:lang w:val="es-CR"/>
          <w14:ligatures w14:val="standardContextual"/>
        </w:rPr>
        <w:lastRenderedPageBreak/>
        <w:t>nada más que quede constando la revisión que enviaron, que incluso menciona aspectos del oficio OEGDS-OF-128-2025, para que quede constando y que la señora secretaria se asegure de la versión que vamos a incluir en el dictamen. Muchas gracias.</w:t>
      </w:r>
      <w:r w:rsidR="00E541DB">
        <w:rPr>
          <w:rFonts w:ascii="Arial" w:hAnsi="Arial" w:cs="Arial"/>
          <w:kern w:val="2"/>
          <w:sz w:val="24"/>
          <w:szCs w:val="24"/>
          <w:lang w:val="es-CR"/>
          <w14:ligatures w14:val="standardContextual"/>
        </w:rPr>
        <w:t xml:space="preserve"> </w:t>
      </w:r>
      <w:r>
        <w:rPr>
          <w:rFonts w:ascii="Arial" w:hAnsi="Arial" w:cs="Arial"/>
          <w:kern w:val="2"/>
          <w:sz w:val="24"/>
          <w:szCs w:val="24"/>
          <w:lang w:val="es-CR"/>
          <w14:ligatures w14:val="standardContextual"/>
        </w:rPr>
        <w:t>– El presidente Picado Chacón señala: c</w:t>
      </w:r>
      <w:r w:rsidR="00A80C8A" w:rsidRPr="00A80C8A">
        <w:rPr>
          <w:rFonts w:ascii="Arial" w:hAnsi="Arial" w:cs="Arial"/>
          <w:kern w:val="2"/>
          <w:sz w:val="24"/>
          <w:szCs w:val="24"/>
          <w:lang w:val="es-CR"/>
          <w14:ligatures w14:val="standardContextual"/>
        </w:rPr>
        <w:t>on mucho gusto, Cale</w:t>
      </w:r>
      <w:r>
        <w:rPr>
          <w:rFonts w:ascii="Arial" w:hAnsi="Arial" w:cs="Arial"/>
          <w:kern w:val="2"/>
          <w:sz w:val="24"/>
          <w:szCs w:val="24"/>
          <w:lang w:val="es-CR"/>
          <w14:ligatures w14:val="standardContextual"/>
        </w:rPr>
        <w:t>b</w:t>
      </w:r>
      <w:r w:rsidR="00A80C8A" w:rsidRPr="00A80C8A">
        <w:rPr>
          <w:rFonts w:ascii="Arial" w:hAnsi="Arial" w:cs="Arial"/>
          <w:kern w:val="2"/>
          <w:sz w:val="24"/>
          <w:szCs w:val="24"/>
          <w:lang w:val="es-CR"/>
          <w14:ligatures w14:val="standardContextual"/>
        </w:rPr>
        <w:t xml:space="preserve">. Entonces, que consten actas que vamos a estar enviando o recomendando al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la última versión, la que mandó la encargada del </w:t>
      </w:r>
      <w:r>
        <w:rPr>
          <w:rFonts w:ascii="Arial" w:hAnsi="Arial" w:cs="Arial"/>
          <w:kern w:val="2"/>
          <w:sz w:val="24"/>
          <w:szCs w:val="24"/>
          <w:lang w:val="es-CR"/>
          <w14:ligatures w14:val="standardContextual"/>
        </w:rPr>
        <w:t>Á</w:t>
      </w:r>
      <w:r w:rsidR="00A80C8A" w:rsidRPr="00A80C8A">
        <w:rPr>
          <w:rFonts w:ascii="Arial" w:hAnsi="Arial" w:cs="Arial"/>
          <w:kern w:val="2"/>
          <w:sz w:val="24"/>
          <w:szCs w:val="24"/>
          <w:lang w:val="es-CR"/>
          <w14:ligatures w14:val="standardContextual"/>
        </w:rPr>
        <w:t xml:space="preserve">rea </w:t>
      </w:r>
      <w:r>
        <w:rPr>
          <w:rFonts w:ascii="Arial" w:hAnsi="Arial" w:cs="Arial"/>
          <w:kern w:val="2"/>
          <w:sz w:val="24"/>
          <w:szCs w:val="24"/>
          <w:lang w:val="es-CR"/>
          <w14:ligatures w14:val="standardContextual"/>
        </w:rPr>
        <w:t>S</w:t>
      </w:r>
      <w:r w:rsidR="00A80C8A" w:rsidRPr="00A80C8A">
        <w:rPr>
          <w:rFonts w:ascii="Arial" w:hAnsi="Arial" w:cs="Arial"/>
          <w:kern w:val="2"/>
          <w:sz w:val="24"/>
          <w:szCs w:val="24"/>
          <w:lang w:val="es-CR"/>
          <w14:ligatures w14:val="standardContextual"/>
        </w:rPr>
        <w:t>ocial, que es la señora Verónica Hernández. Entonces, eso, que quede claro.</w:t>
      </w:r>
      <w:r w:rsidR="00E541DB">
        <w:rPr>
          <w:rFonts w:ascii="Arial" w:hAnsi="Arial" w:cs="Arial"/>
          <w:kern w:val="2"/>
          <w:sz w:val="24"/>
          <w:szCs w:val="24"/>
          <w:lang w:val="es-CR"/>
          <w14:ligatures w14:val="standardContextual"/>
        </w:rPr>
        <w:t xml:space="preserve"> </w:t>
      </w:r>
      <w:r>
        <w:rPr>
          <w:rFonts w:ascii="Arial" w:hAnsi="Arial" w:cs="Arial"/>
          <w:kern w:val="2"/>
          <w:sz w:val="24"/>
          <w:szCs w:val="24"/>
          <w:lang w:val="es-CR"/>
          <w14:ligatures w14:val="standardContextual"/>
        </w:rPr>
        <w:t xml:space="preserve">Suficientemente discutida. Somete a votación la propuesta; </w:t>
      </w:r>
      <w:r w:rsidR="00826FBB">
        <w:rPr>
          <w:rFonts w:ascii="Arial" w:hAnsi="Arial" w:cs="Arial"/>
          <w:kern w:val="2"/>
          <w:sz w:val="24"/>
          <w:szCs w:val="24"/>
          <w:lang w:val="es-CR"/>
          <w14:ligatures w14:val="standardContextual"/>
        </w:rPr>
        <w:t xml:space="preserve">se acuerda con </w:t>
      </w:r>
      <w:r w:rsidR="00826FBB" w:rsidRPr="00826FBB">
        <w:rPr>
          <w:rFonts w:ascii="Arial" w:hAnsi="Arial" w:cs="Arial"/>
          <w:b/>
          <w:bCs/>
          <w:kern w:val="2"/>
          <w:sz w:val="24"/>
          <w:szCs w:val="24"/>
          <w:lang w:val="es-CR"/>
          <w14:ligatures w14:val="standardContextual"/>
        </w:rPr>
        <w:t>3 votos afirmativos de los regidores Picado Chacón, Pichardo Aguilar y Acevedo Gutiérrez recomendar al Concejo Municipal</w:t>
      </w:r>
      <w:r w:rsidR="00826FBB">
        <w:rPr>
          <w:rFonts w:ascii="Arial" w:hAnsi="Arial" w:cs="Arial"/>
          <w:b/>
          <w:bCs/>
          <w:kern w:val="2"/>
          <w:sz w:val="24"/>
          <w:szCs w:val="24"/>
          <w:lang w:val="es-CR"/>
          <w14:ligatures w14:val="standardContextual"/>
        </w:rPr>
        <w:t xml:space="preserve"> </w:t>
      </w:r>
      <w:r w:rsidR="00826FBB" w:rsidRPr="00826FBB">
        <w:rPr>
          <w:rFonts w:ascii="Arial" w:hAnsi="Arial" w:cs="Arial"/>
          <w:b/>
          <w:bCs/>
          <w:kern w:val="2"/>
          <w:sz w:val="24"/>
          <w:szCs w:val="24"/>
          <w:lang w:val="es-CR"/>
          <w14:ligatures w14:val="standardContextual"/>
        </w:rPr>
        <w:t xml:space="preserve">aprobar el </w:t>
      </w:r>
      <w:r w:rsidR="0095532E">
        <w:rPr>
          <w:rFonts w:ascii="Arial" w:hAnsi="Arial" w:cs="Arial"/>
          <w:b/>
          <w:bCs/>
          <w:kern w:val="2"/>
          <w:sz w:val="24"/>
          <w:szCs w:val="24"/>
          <w:lang w:val="es-CR"/>
          <w14:ligatures w14:val="standardContextual"/>
        </w:rPr>
        <w:t xml:space="preserve">oficio </w:t>
      </w:r>
      <w:r w:rsidR="0095532E" w:rsidRPr="0095532E">
        <w:rPr>
          <w:rFonts w:ascii="Arial" w:hAnsi="Arial" w:cs="Arial"/>
          <w:b/>
          <w:bCs/>
          <w:kern w:val="2"/>
          <w:sz w:val="24"/>
          <w:szCs w:val="24"/>
          <w:lang w:val="es-CR"/>
          <w14:ligatures w14:val="standardContextual"/>
        </w:rPr>
        <w:t xml:space="preserve">OEGDS-OF-128-2025 </w:t>
      </w:r>
      <w:r w:rsidR="0095532E">
        <w:rPr>
          <w:rFonts w:ascii="Arial" w:hAnsi="Arial" w:cs="Arial"/>
          <w:b/>
          <w:bCs/>
          <w:kern w:val="2"/>
          <w:sz w:val="24"/>
          <w:szCs w:val="24"/>
          <w:lang w:val="es-CR"/>
          <w14:ligatures w14:val="standardContextual"/>
        </w:rPr>
        <w:t xml:space="preserve">que contine las aclaraciones al </w:t>
      </w:r>
      <w:r w:rsidR="00826FBB" w:rsidRPr="00826FBB">
        <w:rPr>
          <w:rFonts w:ascii="Arial" w:hAnsi="Arial" w:cs="Arial"/>
          <w:b/>
          <w:bCs/>
          <w:kern w:val="2"/>
          <w:sz w:val="24"/>
          <w:szCs w:val="24"/>
          <w:lang w:val="es-CR"/>
          <w14:ligatures w14:val="standardContextual"/>
        </w:rPr>
        <w:t>Reglamento para Regular la Aplicación de Subsidios Municipales a Personas Adultas Mayores en Condición de Riesgo Social que Asistan a Centros Diurnos Municipales Administrados por Asociaciones de Atención de Adultos Mayores</w:t>
      </w:r>
      <w:r w:rsidR="00826FBB">
        <w:rPr>
          <w:rFonts w:ascii="Arial" w:hAnsi="Arial" w:cs="Arial"/>
          <w:b/>
          <w:bCs/>
          <w:kern w:val="2"/>
          <w:sz w:val="24"/>
          <w:szCs w:val="24"/>
          <w:lang w:val="es-CR"/>
          <w14:ligatures w14:val="standardContextual"/>
        </w:rPr>
        <w:t xml:space="preserve"> enviado por la señora Verónica Hernández Zúñiga, encargada del </w:t>
      </w:r>
      <w:r w:rsidR="00826FBB" w:rsidRPr="00826FBB">
        <w:rPr>
          <w:rFonts w:ascii="Arial" w:hAnsi="Arial" w:cs="Arial"/>
          <w:b/>
          <w:bCs/>
          <w:kern w:val="2"/>
          <w:sz w:val="24"/>
          <w:szCs w:val="24"/>
          <w:lang w:val="es-CR"/>
          <w14:ligatures w14:val="standardContextual"/>
        </w:rPr>
        <w:t>Programa Municipal Persona Adulta Mayor, oficina de Equidad, Género y Desarrollo Social</w:t>
      </w:r>
      <w:r w:rsidR="0095532E">
        <w:rPr>
          <w:rFonts w:ascii="Arial" w:hAnsi="Arial" w:cs="Arial"/>
          <w:b/>
          <w:bCs/>
          <w:kern w:val="2"/>
          <w:sz w:val="24"/>
          <w:szCs w:val="24"/>
          <w:lang w:val="es-CR"/>
          <w14:ligatures w14:val="standardContextual"/>
        </w:rPr>
        <w:t xml:space="preserve">, solicitadas en el dictamen </w:t>
      </w:r>
      <w:r w:rsidR="00826FBB">
        <w:rPr>
          <w:rFonts w:ascii="Arial" w:hAnsi="Arial" w:cs="Arial"/>
          <w:b/>
          <w:bCs/>
          <w:kern w:val="2"/>
          <w:sz w:val="24"/>
          <w:szCs w:val="24"/>
          <w:lang w:val="es-CR"/>
          <w14:ligatures w14:val="standardContextual"/>
        </w:rPr>
        <w:t xml:space="preserve"> </w:t>
      </w:r>
      <w:r w:rsidR="0095532E" w:rsidRPr="0095532E">
        <w:rPr>
          <w:rFonts w:ascii="Arial" w:hAnsi="Arial" w:cs="Arial"/>
          <w:b/>
          <w:bCs/>
          <w:kern w:val="2"/>
          <w:sz w:val="24"/>
          <w:szCs w:val="24"/>
          <w:lang w:val="es-CR"/>
          <w14:ligatures w14:val="standardContextual"/>
        </w:rPr>
        <w:t>CPAJ-057-2025</w:t>
      </w:r>
      <w:r w:rsidR="0095532E">
        <w:rPr>
          <w:rFonts w:ascii="Arial" w:hAnsi="Arial" w:cs="Arial"/>
          <w:b/>
          <w:bCs/>
          <w:kern w:val="2"/>
          <w:sz w:val="24"/>
          <w:szCs w:val="24"/>
          <w:lang w:val="es-CR"/>
          <w14:ligatures w14:val="standardContextual"/>
        </w:rPr>
        <w:t xml:space="preserve">. </w:t>
      </w:r>
      <w:r w:rsidR="00826FBB">
        <w:rPr>
          <w:rFonts w:ascii="Arial" w:hAnsi="Arial" w:cs="Arial"/>
          <w:b/>
          <w:bCs/>
          <w:kern w:val="2"/>
          <w:sz w:val="24"/>
          <w:szCs w:val="24"/>
          <w:lang w:val="es-CR"/>
          <w14:ligatures w14:val="standardContextual"/>
        </w:rPr>
        <w:t xml:space="preserve">– </w:t>
      </w:r>
      <w:r w:rsidR="00826FBB" w:rsidRPr="00826FBB">
        <w:rPr>
          <w:rFonts w:ascii="Arial" w:hAnsi="Arial" w:cs="Arial"/>
          <w:kern w:val="2"/>
          <w:sz w:val="24"/>
          <w:szCs w:val="24"/>
          <w:lang w:val="es-CR"/>
          <w14:ligatures w14:val="standardContextual"/>
        </w:rPr>
        <w:t>El presidente Picado Chacón somete a votación la firmeza;</w:t>
      </w:r>
      <w:r w:rsidR="00826FBB">
        <w:rPr>
          <w:rFonts w:ascii="Arial" w:hAnsi="Arial" w:cs="Arial"/>
          <w:b/>
          <w:bCs/>
          <w:kern w:val="2"/>
          <w:sz w:val="24"/>
          <w:szCs w:val="24"/>
          <w:lang w:val="es-CR"/>
          <w14:ligatures w14:val="standardContextual"/>
        </w:rPr>
        <w:t xml:space="preserve"> se acuerda con </w:t>
      </w:r>
      <w:r w:rsidR="00826FBB" w:rsidRPr="00826FBB">
        <w:rPr>
          <w:rFonts w:ascii="Arial" w:hAnsi="Arial" w:cs="Arial"/>
          <w:b/>
          <w:bCs/>
          <w:kern w:val="2"/>
          <w:sz w:val="24"/>
          <w:szCs w:val="24"/>
          <w:lang w:val="es-CR"/>
          <w14:ligatures w14:val="standardContextual"/>
        </w:rPr>
        <w:t>3 votos afirmativos de los regidores Picado Chacón, Pichardo Aguilar y Acevedo Gutiérrez recomendar al Concejo Municipal aprobar</w:t>
      </w:r>
      <w:r w:rsidR="00826FBB">
        <w:rPr>
          <w:rFonts w:ascii="Arial" w:hAnsi="Arial" w:cs="Arial"/>
          <w:b/>
          <w:bCs/>
          <w:kern w:val="2"/>
          <w:sz w:val="24"/>
          <w:szCs w:val="24"/>
          <w:lang w:val="es-CR"/>
          <w14:ligatures w14:val="standardContextual"/>
        </w:rPr>
        <w:t xml:space="preserve"> la firmeza. Acuerdo definitivamente aprobado y en firme. ----------------------</w:t>
      </w:r>
      <w:r w:rsidR="00860CA3">
        <w:rPr>
          <w:rFonts w:ascii="Arial" w:hAnsi="Arial" w:cs="Arial"/>
          <w:b/>
          <w:bCs/>
          <w:kern w:val="2"/>
          <w:sz w:val="24"/>
          <w:szCs w:val="24"/>
          <w:lang w:val="es-CR"/>
          <w14:ligatures w14:val="standardContextual"/>
        </w:rPr>
        <w:t>--------------------------------------</w:t>
      </w:r>
      <w:r w:rsidR="00826FBB">
        <w:rPr>
          <w:rFonts w:ascii="Arial" w:hAnsi="Arial" w:cs="Arial"/>
          <w:b/>
          <w:bCs/>
          <w:kern w:val="2"/>
          <w:sz w:val="24"/>
          <w:szCs w:val="24"/>
          <w:lang w:val="es-CR"/>
          <w14:ligatures w14:val="standardContextual"/>
        </w:rPr>
        <w:t xml:space="preserve">------------ </w:t>
      </w:r>
    </w:p>
    <w:p w14:paraId="726095F2" w14:textId="0BA96052" w:rsidR="00826FBB" w:rsidRPr="00B2455B" w:rsidRDefault="00B2455B" w:rsidP="00A80C8A">
      <w:pPr>
        <w:tabs>
          <w:tab w:val="left" w:pos="426"/>
        </w:tabs>
        <w:spacing w:after="0" w:line="439" w:lineRule="auto"/>
        <w:jc w:val="both"/>
        <w:rPr>
          <w:rFonts w:ascii="Arial" w:hAnsi="Arial" w:cs="Arial"/>
          <w:b/>
          <w:bCs/>
          <w:kern w:val="2"/>
          <w:sz w:val="24"/>
          <w:szCs w:val="24"/>
          <w:lang w:val="es-CR"/>
          <w14:ligatures w14:val="standardContextual"/>
        </w:rPr>
      </w:pPr>
      <w:r w:rsidRPr="00B2455B">
        <w:rPr>
          <w:rFonts w:ascii="Arial" w:hAnsi="Arial" w:cs="Arial"/>
          <w:b/>
          <w:bCs/>
          <w:kern w:val="2"/>
          <w:sz w:val="24"/>
          <w:szCs w:val="24"/>
          <w:lang w:val="es-CR"/>
          <w14:ligatures w14:val="standardContextual"/>
        </w:rPr>
        <w:t xml:space="preserve">ARTÍCULO 4. – SOBRE ACUERDO 15-130-2026. RESPUESTA A LO SOLICITADO EN EL DICTAMEN CPAJ-006-2026 SOBRE CAMBIOS EN EL REGLAMENTO PARA LA </w:t>
      </w:r>
      <w:r w:rsidR="00992CE1">
        <w:rPr>
          <w:rFonts w:ascii="Arial" w:hAnsi="Arial" w:cs="Arial"/>
          <w:b/>
          <w:bCs/>
          <w:kern w:val="2"/>
          <w:sz w:val="24"/>
          <w:szCs w:val="24"/>
          <w:lang w:val="es-CR"/>
          <w14:ligatures w14:val="standardContextual"/>
        </w:rPr>
        <w:t xml:space="preserve">ADMINISTRACIÓN </w:t>
      </w:r>
      <w:r w:rsidR="00992CE1" w:rsidRPr="00B2455B">
        <w:rPr>
          <w:rFonts w:ascii="Arial" w:hAnsi="Arial" w:cs="Arial"/>
          <w:b/>
          <w:bCs/>
          <w:kern w:val="2"/>
          <w:sz w:val="24"/>
          <w:szCs w:val="24"/>
          <w:lang w:val="es-CR"/>
          <w14:ligatures w14:val="standardContextual"/>
        </w:rPr>
        <w:t>Y</w:t>
      </w:r>
      <w:r w:rsidRPr="00B2455B">
        <w:rPr>
          <w:rFonts w:ascii="Arial" w:hAnsi="Arial" w:cs="Arial"/>
          <w:b/>
          <w:bCs/>
          <w:kern w:val="2"/>
          <w:sz w:val="24"/>
          <w:szCs w:val="24"/>
          <w:lang w:val="es-CR"/>
          <w14:ligatures w14:val="standardContextual"/>
        </w:rPr>
        <w:t xml:space="preserve"> OPERACIÓN DE LOS SISTEMAS DE ESTACIONÓMETROS AUTORIZADOS DENTRO DE LA JURISDICCIÓN DE LA MUNICIPALIDAD DE CARTAGO.</w:t>
      </w:r>
      <w:r>
        <w:rPr>
          <w:rFonts w:ascii="Arial" w:hAnsi="Arial" w:cs="Arial"/>
          <w:b/>
          <w:bCs/>
          <w:kern w:val="2"/>
          <w:sz w:val="24"/>
          <w:szCs w:val="24"/>
          <w:lang w:val="es-CR"/>
          <w14:ligatures w14:val="standardContextual"/>
        </w:rPr>
        <w:t xml:space="preserve"> ------------------------</w:t>
      </w:r>
    </w:p>
    <w:p w14:paraId="3BFF150D" w14:textId="5B9B994D" w:rsidR="00AD7FC9" w:rsidRPr="005637D1" w:rsidRDefault="00B2455B" w:rsidP="00B2455B">
      <w:pPr>
        <w:tabs>
          <w:tab w:val="left" w:pos="426"/>
        </w:tabs>
        <w:spacing w:after="0" w:line="439" w:lineRule="auto"/>
        <w:jc w:val="both"/>
        <w:rPr>
          <w:rFonts w:ascii="Arial" w:hAnsi="Arial" w:cs="Arial"/>
          <w:i/>
          <w:iCs/>
          <w:kern w:val="2"/>
          <w:sz w:val="24"/>
          <w:szCs w:val="24"/>
          <w:lang w:val="es-CR"/>
          <w14:ligatures w14:val="standardContextual"/>
        </w:rPr>
      </w:pPr>
      <w:r>
        <w:rPr>
          <w:rFonts w:ascii="Arial" w:hAnsi="Arial" w:cs="Arial"/>
          <w:kern w:val="2"/>
          <w:sz w:val="24"/>
          <w:szCs w:val="24"/>
          <w:lang w:val="es-CR"/>
          <w14:ligatures w14:val="standardContextual"/>
        </w:rPr>
        <w:t xml:space="preserve">Se conoce el oficio AL-OF-115-2026 de fecha 25 de febrero 2026, suscrito por el licenciado Eduardo Araya Hidalgo, abogado municipal del Área Jurídica y que se refiere a: </w:t>
      </w:r>
      <w:r w:rsidRPr="005637D1">
        <w:rPr>
          <w:rFonts w:ascii="Arial" w:hAnsi="Arial" w:cs="Arial"/>
          <w:i/>
          <w:iCs/>
          <w:kern w:val="2"/>
          <w:sz w:val="24"/>
          <w:szCs w:val="24"/>
          <w:lang w:val="es-CR"/>
          <w14:ligatures w14:val="standardContextual"/>
        </w:rPr>
        <w:t xml:space="preserve">“… </w:t>
      </w:r>
      <w:r w:rsidRPr="005637D1">
        <w:rPr>
          <w:rFonts w:ascii="Arial" w:hAnsi="Arial" w:cs="Arial"/>
          <w:b/>
          <w:bCs/>
          <w:i/>
          <w:iCs/>
          <w:kern w:val="2"/>
          <w:sz w:val="24"/>
          <w:szCs w:val="24"/>
          <w:lang w:val="es-CR"/>
          <w14:ligatures w14:val="standardContextual"/>
        </w:rPr>
        <w:t xml:space="preserve">Asunto: N°15-130-2026 </w:t>
      </w:r>
      <w:r w:rsidRPr="005637D1">
        <w:rPr>
          <w:rFonts w:ascii="Arial" w:hAnsi="Arial" w:cs="Arial"/>
          <w:i/>
          <w:iCs/>
          <w:kern w:val="2"/>
          <w:sz w:val="24"/>
          <w:szCs w:val="24"/>
          <w:lang w:val="es-CR"/>
          <w14:ligatures w14:val="standardContextual"/>
        </w:rPr>
        <w:t xml:space="preserve">Reciba un cordial saludo en </w:t>
      </w:r>
      <w:r w:rsidRPr="005637D1">
        <w:rPr>
          <w:rFonts w:ascii="Arial" w:hAnsi="Arial" w:cs="Arial"/>
          <w:i/>
          <w:iCs/>
          <w:kern w:val="2"/>
          <w:sz w:val="24"/>
          <w:szCs w:val="24"/>
          <w:lang w:val="es-CR"/>
          <w14:ligatures w14:val="standardContextual"/>
        </w:rPr>
        <w:lastRenderedPageBreak/>
        <w:t xml:space="preserve">atención a lo acordado por la Comisión de Asuntos Jurídicos en relación con DICTAMEN CPAJ-06-2026 se adjunta y remite lo siguiente para facilidad de estudio de la Comisión: 1- Control de cambios en dos columnas la columna de la izquierda es la versión actual vrs la columna de la derecha la propuesta de reforma. 2- En la columna de la izquierda hemos señalado lo que se pretende derogar. 3 - Propuesta de reglamento. Los documentos han sido trabajados de forma conjunta con el funcionario Marcos Solano Moya encargado de Estacionómetros y Terminales.  Sin otro particular…” </w:t>
      </w:r>
    </w:p>
    <w:p w14:paraId="2BAB167C" w14:textId="156A578F"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33A98B7" w14:textId="06276FD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59264" behindDoc="0" locked="0" layoutInCell="1" allowOverlap="1" wp14:anchorId="70BA6E0F" wp14:editId="6FEDD357">
            <wp:simplePos x="0" y="0"/>
            <wp:positionH relativeFrom="page">
              <wp:posOffset>4412029</wp:posOffset>
            </wp:positionH>
            <wp:positionV relativeFrom="paragraph">
              <wp:posOffset>200514</wp:posOffset>
            </wp:positionV>
            <wp:extent cx="2506536" cy="1934210"/>
            <wp:effectExtent l="0" t="0" r="8255" b="8890"/>
            <wp:wrapNone/>
            <wp:docPr id="16208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6536" cy="1934210"/>
                    </a:xfrm>
                    <a:prstGeom prst="rect">
                      <a:avLst/>
                    </a:prstGeom>
                    <a:noFill/>
                  </pic:spPr>
                </pic:pic>
              </a:graphicData>
            </a:graphic>
            <wp14:sizeRelH relativeFrom="margin">
              <wp14:pctWidth>0</wp14:pctWidth>
            </wp14:sizeRelH>
            <wp14:sizeRelV relativeFrom="margin">
              <wp14:pctHeight>0</wp14:pctHeight>
            </wp14:sizeRelV>
          </wp:anchor>
        </w:drawing>
      </w:r>
      <w:r w:rsidRPr="00AD7FC9">
        <w:rPr>
          <w:rFonts w:ascii="Arial" w:hAnsi="Arial" w:cs="Arial"/>
          <w:noProof/>
          <w:kern w:val="2"/>
          <w:sz w:val="24"/>
          <w:szCs w:val="24"/>
          <w:lang w:val="es-CR"/>
          <w14:ligatures w14:val="standardContextual"/>
        </w:rPr>
        <w:drawing>
          <wp:anchor distT="0" distB="0" distL="114300" distR="114300" simplePos="0" relativeHeight="251658240" behindDoc="0" locked="0" layoutInCell="1" allowOverlap="1" wp14:anchorId="58213F1E" wp14:editId="1784957F">
            <wp:simplePos x="0" y="0"/>
            <wp:positionH relativeFrom="margin">
              <wp:posOffset>196947</wp:posOffset>
            </wp:positionH>
            <wp:positionV relativeFrom="paragraph">
              <wp:posOffset>118794</wp:posOffset>
            </wp:positionV>
            <wp:extent cx="2505600" cy="1953869"/>
            <wp:effectExtent l="0" t="0" r="0" b="8890"/>
            <wp:wrapNone/>
            <wp:docPr id="434069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69900" name=""/>
                    <pic:cNvPicPr/>
                  </pic:nvPicPr>
                  <pic:blipFill>
                    <a:blip r:embed="rId9">
                      <a:extLst>
                        <a:ext uri="{28A0092B-C50C-407E-A947-70E740481C1C}">
                          <a14:useLocalDpi xmlns:a14="http://schemas.microsoft.com/office/drawing/2010/main" val="0"/>
                        </a:ext>
                      </a:extLst>
                    </a:blip>
                    <a:stretch>
                      <a:fillRect/>
                    </a:stretch>
                  </pic:blipFill>
                  <pic:spPr>
                    <a:xfrm>
                      <a:off x="0" y="0"/>
                      <a:ext cx="2505600" cy="1953869"/>
                    </a:xfrm>
                    <a:prstGeom prst="rect">
                      <a:avLst/>
                    </a:prstGeom>
                  </pic:spPr>
                </pic:pic>
              </a:graphicData>
            </a:graphic>
            <wp14:sizeRelH relativeFrom="margin">
              <wp14:pctWidth>0</wp14:pctWidth>
            </wp14:sizeRelH>
            <wp14:sizeRelV relativeFrom="margin">
              <wp14:pctHeight>0</wp14:pctHeight>
            </wp14:sizeRelV>
          </wp:anchor>
        </w:drawing>
      </w:r>
    </w:p>
    <w:p w14:paraId="26D97423" w14:textId="44A518E6"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4695C87" w14:textId="50F822D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85E1818" w14:textId="0F34CA7C"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A55094F" w14:textId="3FE51B5C"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302A9C0" w14:textId="5DFB717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1C47B45" w14:textId="7499808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FA3AC2A" w14:textId="20F10DBC"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61312" behindDoc="0" locked="0" layoutInCell="1" allowOverlap="1" wp14:anchorId="6C77AA75" wp14:editId="66D2AE81">
            <wp:simplePos x="0" y="0"/>
            <wp:positionH relativeFrom="column">
              <wp:posOffset>2933065</wp:posOffset>
            </wp:positionH>
            <wp:positionV relativeFrom="paragraph">
              <wp:posOffset>151130</wp:posOffset>
            </wp:positionV>
            <wp:extent cx="2505600" cy="1926748"/>
            <wp:effectExtent l="0" t="0" r="9525" b="0"/>
            <wp:wrapNone/>
            <wp:docPr id="20188588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600" cy="192674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60288" behindDoc="0" locked="0" layoutInCell="1" allowOverlap="1" wp14:anchorId="69825222" wp14:editId="6AAA3E13">
            <wp:simplePos x="0" y="0"/>
            <wp:positionH relativeFrom="margin">
              <wp:posOffset>113665</wp:posOffset>
            </wp:positionH>
            <wp:positionV relativeFrom="paragraph">
              <wp:posOffset>164465</wp:posOffset>
            </wp:positionV>
            <wp:extent cx="2505600" cy="1948800"/>
            <wp:effectExtent l="0" t="0" r="0" b="0"/>
            <wp:wrapNone/>
            <wp:docPr id="12237805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600" cy="1948800"/>
                    </a:xfrm>
                    <a:prstGeom prst="rect">
                      <a:avLst/>
                    </a:prstGeom>
                    <a:noFill/>
                  </pic:spPr>
                </pic:pic>
              </a:graphicData>
            </a:graphic>
            <wp14:sizeRelH relativeFrom="margin">
              <wp14:pctWidth>0</wp14:pctWidth>
            </wp14:sizeRelH>
            <wp14:sizeRelV relativeFrom="margin">
              <wp14:pctHeight>0</wp14:pctHeight>
            </wp14:sizeRelV>
          </wp:anchor>
        </w:drawing>
      </w:r>
    </w:p>
    <w:p w14:paraId="251B7CD9" w14:textId="7A22B7C6"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6F5609E" w14:textId="680F857F"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07B8C5D4" w14:textId="616D561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20986EA" w14:textId="6248E20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209C56D" w14:textId="1172200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D105C14" w14:textId="7AB0A27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26865C3" w14:textId="6D6C3A1E"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63360" behindDoc="0" locked="0" layoutInCell="1" allowOverlap="1" wp14:anchorId="0F90D26B" wp14:editId="6927B8FA">
            <wp:simplePos x="0" y="0"/>
            <wp:positionH relativeFrom="margin">
              <wp:posOffset>2908300</wp:posOffset>
            </wp:positionH>
            <wp:positionV relativeFrom="paragraph">
              <wp:posOffset>47625</wp:posOffset>
            </wp:positionV>
            <wp:extent cx="2505075" cy="1914525"/>
            <wp:effectExtent l="0" t="0" r="9525" b="9525"/>
            <wp:wrapNone/>
            <wp:docPr id="8540664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14525"/>
                    </a:xfrm>
                    <a:prstGeom prst="rect">
                      <a:avLst/>
                    </a:prstGeom>
                    <a:noFill/>
                  </pic:spPr>
                </pic:pic>
              </a:graphicData>
            </a:graphic>
          </wp:anchor>
        </w:drawing>
      </w:r>
      <w:r>
        <w:rPr>
          <w:rFonts w:ascii="Arial" w:hAnsi="Arial" w:cs="Arial"/>
          <w:noProof/>
          <w:kern w:val="2"/>
          <w:sz w:val="24"/>
          <w:szCs w:val="24"/>
          <w:lang w:val="es-CR"/>
          <w14:ligatures w14:val="standardContextual"/>
        </w:rPr>
        <w:drawing>
          <wp:anchor distT="0" distB="0" distL="114300" distR="114300" simplePos="0" relativeHeight="251662336" behindDoc="0" locked="0" layoutInCell="1" allowOverlap="1" wp14:anchorId="7045C0D6" wp14:editId="2B731BC5">
            <wp:simplePos x="0" y="0"/>
            <wp:positionH relativeFrom="margin">
              <wp:align>left</wp:align>
            </wp:positionH>
            <wp:positionV relativeFrom="paragraph">
              <wp:posOffset>99060</wp:posOffset>
            </wp:positionV>
            <wp:extent cx="2505600" cy="1945573"/>
            <wp:effectExtent l="0" t="0" r="0" b="0"/>
            <wp:wrapNone/>
            <wp:docPr id="1779739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600" cy="1945573"/>
                    </a:xfrm>
                    <a:prstGeom prst="rect">
                      <a:avLst/>
                    </a:prstGeom>
                    <a:noFill/>
                  </pic:spPr>
                </pic:pic>
              </a:graphicData>
            </a:graphic>
          </wp:anchor>
        </w:drawing>
      </w:r>
    </w:p>
    <w:p w14:paraId="1D450579" w14:textId="1D29F36C"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41AD1475" w14:textId="13190A6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23882C6" w14:textId="2FFEF1D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71FDBF7" w14:textId="251DC11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E521928" w14:textId="649F02FE"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0AAEE40" w14:textId="604E5F7E"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C7FD3C6" w14:textId="0FC0E377"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lastRenderedPageBreak/>
        <w:drawing>
          <wp:anchor distT="0" distB="0" distL="114300" distR="114300" simplePos="0" relativeHeight="251665408" behindDoc="0" locked="0" layoutInCell="1" allowOverlap="1" wp14:anchorId="7160939B" wp14:editId="34D78FDA">
            <wp:simplePos x="0" y="0"/>
            <wp:positionH relativeFrom="margin">
              <wp:posOffset>2857500</wp:posOffset>
            </wp:positionH>
            <wp:positionV relativeFrom="paragraph">
              <wp:posOffset>59055</wp:posOffset>
            </wp:positionV>
            <wp:extent cx="2528780" cy="1980000"/>
            <wp:effectExtent l="0" t="0" r="5080" b="1270"/>
            <wp:wrapNone/>
            <wp:docPr id="818997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8780"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64384" behindDoc="0" locked="0" layoutInCell="1" allowOverlap="1" wp14:anchorId="4EC67023" wp14:editId="26B2247D">
            <wp:simplePos x="0" y="0"/>
            <wp:positionH relativeFrom="margin">
              <wp:align>left</wp:align>
            </wp:positionH>
            <wp:positionV relativeFrom="paragraph">
              <wp:posOffset>55880</wp:posOffset>
            </wp:positionV>
            <wp:extent cx="2542118" cy="1980000"/>
            <wp:effectExtent l="0" t="0" r="0" b="1270"/>
            <wp:wrapNone/>
            <wp:docPr id="6993188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2118" cy="1980000"/>
                    </a:xfrm>
                    <a:prstGeom prst="rect">
                      <a:avLst/>
                    </a:prstGeom>
                    <a:noFill/>
                  </pic:spPr>
                </pic:pic>
              </a:graphicData>
            </a:graphic>
            <wp14:sizeRelH relativeFrom="margin">
              <wp14:pctWidth>0</wp14:pctWidth>
            </wp14:sizeRelH>
            <wp14:sizeRelV relativeFrom="margin">
              <wp14:pctHeight>0</wp14:pctHeight>
            </wp14:sizeRelV>
          </wp:anchor>
        </w:drawing>
      </w:r>
    </w:p>
    <w:p w14:paraId="43CB586D" w14:textId="65C3487D"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F6189C5" w14:textId="0D411B9A"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1F08C2A" w14:textId="23F912BD"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6CB7FC6" w14:textId="052964B3"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07DF0F4" w14:textId="586FD71B"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783A71B" w14:textId="6D782623"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5430804" w14:textId="384F7A52"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AC911EE" w14:textId="6B4DCD2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B997EAE" w14:textId="33A6E625"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67456" behindDoc="0" locked="0" layoutInCell="1" allowOverlap="1" wp14:anchorId="299E6288" wp14:editId="4A9E2026">
            <wp:simplePos x="0" y="0"/>
            <wp:positionH relativeFrom="column">
              <wp:posOffset>2834640</wp:posOffset>
            </wp:positionH>
            <wp:positionV relativeFrom="paragraph">
              <wp:posOffset>1905</wp:posOffset>
            </wp:positionV>
            <wp:extent cx="2462128" cy="1980000"/>
            <wp:effectExtent l="0" t="0" r="0" b="1270"/>
            <wp:wrapNone/>
            <wp:docPr id="10005554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2128"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66432" behindDoc="0" locked="0" layoutInCell="1" allowOverlap="1" wp14:anchorId="16FAAD82" wp14:editId="3F5100C9">
            <wp:simplePos x="0" y="0"/>
            <wp:positionH relativeFrom="margin">
              <wp:align>left</wp:align>
            </wp:positionH>
            <wp:positionV relativeFrom="paragraph">
              <wp:posOffset>5715</wp:posOffset>
            </wp:positionV>
            <wp:extent cx="2461250" cy="1980000"/>
            <wp:effectExtent l="0" t="0" r="0" b="1270"/>
            <wp:wrapNone/>
            <wp:docPr id="24381880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50" cy="1980000"/>
                    </a:xfrm>
                    <a:prstGeom prst="rect">
                      <a:avLst/>
                    </a:prstGeom>
                    <a:noFill/>
                  </pic:spPr>
                </pic:pic>
              </a:graphicData>
            </a:graphic>
            <wp14:sizeRelH relativeFrom="margin">
              <wp14:pctWidth>0</wp14:pctWidth>
            </wp14:sizeRelH>
            <wp14:sizeRelV relativeFrom="margin">
              <wp14:pctHeight>0</wp14:pctHeight>
            </wp14:sizeRelV>
          </wp:anchor>
        </w:drawing>
      </w:r>
    </w:p>
    <w:p w14:paraId="176080EE" w14:textId="1E440CAC"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ED6284E" w14:textId="161D9341"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E389827" w14:textId="0251804F"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6ED1097" w14:textId="2B98F4D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B86D7ED" w14:textId="563545A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7C3A286" w14:textId="47B89E1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0A6ECA5" w14:textId="2AF2020A"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68480" behindDoc="0" locked="0" layoutInCell="1" allowOverlap="1" wp14:anchorId="780BC6F4" wp14:editId="4C69B0B9">
            <wp:simplePos x="0" y="0"/>
            <wp:positionH relativeFrom="column">
              <wp:posOffset>66040</wp:posOffset>
            </wp:positionH>
            <wp:positionV relativeFrom="paragraph">
              <wp:posOffset>88265</wp:posOffset>
            </wp:positionV>
            <wp:extent cx="2366645" cy="1979930"/>
            <wp:effectExtent l="0" t="0" r="0" b="1270"/>
            <wp:wrapNone/>
            <wp:docPr id="16312929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6645" cy="1979930"/>
                    </a:xfrm>
                    <a:prstGeom prst="rect">
                      <a:avLst/>
                    </a:prstGeom>
                    <a:noFill/>
                  </pic:spPr>
                </pic:pic>
              </a:graphicData>
            </a:graphic>
            <wp14:sizeRelH relativeFrom="margin">
              <wp14:pctWidth>0</wp14:pctWidth>
            </wp14:sizeRelH>
            <wp14:sizeRelV relativeFrom="margin">
              <wp14:pctHeight>0</wp14:pctHeight>
            </wp14:sizeRelV>
          </wp:anchor>
        </w:drawing>
      </w:r>
    </w:p>
    <w:p w14:paraId="3D1445A5" w14:textId="2453A523"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69504" behindDoc="0" locked="0" layoutInCell="1" allowOverlap="1" wp14:anchorId="4E448F84" wp14:editId="7D976353">
            <wp:simplePos x="0" y="0"/>
            <wp:positionH relativeFrom="margin">
              <wp:posOffset>2995295</wp:posOffset>
            </wp:positionH>
            <wp:positionV relativeFrom="paragraph">
              <wp:posOffset>6985</wp:posOffset>
            </wp:positionV>
            <wp:extent cx="2424782" cy="1980000"/>
            <wp:effectExtent l="0" t="0" r="0" b="1270"/>
            <wp:wrapNone/>
            <wp:docPr id="15842287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4782" cy="1980000"/>
                    </a:xfrm>
                    <a:prstGeom prst="rect">
                      <a:avLst/>
                    </a:prstGeom>
                    <a:noFill/>
                  </pic:spPr>
                </pic:pic>
              </a:graphicData>
            </a:graphic>
            <wp14:sizeRelH relativeFrom="margin">
              <wp14:pctWidth>0</wp14:pctWidth>
            </wp14:sizeRelH>
            <wp14:sizeRelV relativeFrom="margin">
              <wp14:pctHeight>0</wp14:pctHeight>
            </wp14:sizeRelV>
          </wp:anchor>
        </w:drawing>
      </w:r>
    </w:p>
    <w:p w14:paraId="3A289E17" w14:textId="43C2D43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FB17AC0" w14:textId="76647456"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6EA76A2" w14:textId="462071B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BCF0677" w14:textId="267F86B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0546BCF1" w14:textId="71020A01"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144F4FD" w14:textId="6A9C3DF5"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71552" behindDoc="0" locked="0" layoutInCell="1" allowOverlap="1" wp14:anchorId="67700D9F" wp14:editId="06DF8331">
            <wp:simplePos x="0" y="0"/>
            <wp:positionH relativeFrom="margin">
              <wp:posOffset>2984500</wp:posOffset>
            </wp:positionH>
            <wp:positionV relativeFrom="paragraph">
              <wp:posOffset>163195</wp:posOffset>
            </wp:positionV>
            <wp:extent cx="2355598" cy="1980000"/>
            <wp:effectExtent l="0" t="0" r="6985" b="1270"/>
            <wp:wrapNone/>
            <wp:docPr id="4411418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598"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70528" behindDoc="0" locked="0" layoutInCell="1" allowOverlap="1" wp14:anchorId="59A3A5F4" wp14:editId="67A30B9E">
            <wp:simplePos x="0" y="0"/>
            <wp:positionH relativeFrom="column">
              <wp:posOffset>85090</wp:posOffset>
            </wp:positionH>
            <wp:positionV relativeFrom="paragraph">
              <wp:posOffset>49530</wp:posOffset>
            </wp:positionV>
            <wp:extent cx="2391579" cy="1944000"/>
            <wp:effectExtent l="0" t="0" r="8890" b="0"/>
            <wp:wrapNone/>
            <wp:docPr id="18426196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1579" cy="1944000"/>
                    </a:xfrm>
                    <a:prstGeom prst="rect">
                      <a:avLst/>
                    </a:prstGeom>
                    <a:noFill/>
                  </pic:spPr>
                </pic:pic>
              </a:graphicData>
            </a:graphic>
            <wp14:sizeRelH relativeFrom="margin">
              <wp14:pctWidth>0</wp14:pctWidth>
            </wp14:sizeRelH>
            <wp14:sizeRelV relativeFrom="margin">
              <wp14:pctHeight>0</wp14:pctHeight>
            </wp14:sizeRelV>
          </wp:anchor>
        </w:drawing>
      </w:r>
    </w:p>
    <w:p w14:paraId="55705AD0" w14:textId="031B893E"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472E1AB0" w14:textId="69AA3F5A"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578A536" w14:textId="6633C1BC"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6B18137" w14:textId="7777777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AF5F0DC" w14:textId="7777777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A772182" w14:textId="7777777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2C02625" w14:textId="5DD7C39C"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lastRenderedPageBreak/>
        <w:drawing>
          <wp:anchor distT="0" distB="0" distL="114300" distR="114300" simplePos="0" relativeHeight="251673600" behindDoc="0" locked="0" layoutInCell="1" allowOverlap="1" wp14:anchorId="16ECCDE6" wp14:editId="27AE62BE">
            <wp:simplePos x="0" y="0"/>
            <wp:positionH relativeFrom="margin">
              <wp:posOffset>2999105</wp:posOffset>
            </wp:positionH>
            <wp:positionV relativeFrom="paragraph">
              <wp:posOffset>72390</wp:posOffset>
            </wp:positionV>
            <wp:extent cx="2406250" cy="1980000"/>
            <wp:effectExtent l="0" t="0" r="0" b="1270"/>
            <wp:wrapNone/>
            <wp:docPr id="8963658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250"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72576" behindDoc="0" locked="0" layoutInCell="1" allowOverlap="1" wp14:anchorId="05BC0DA2" wp14:editId="07F57F5D">
            <wp:simplePos x="0" y="0"/>
            <wp:positionH relativeFrom="margin">
              <wp:align>left</wp:align>
            </wp:positionH>
            <wp:positionV relativeFrom="paragraph">
              <wp:posOffset>72390</wp:posOffset>
            </wp:positionV>
            <wp:extent cx="2378685" cy="1980000"/>
            <wp:effectExtent l="0" t="0" r="3175" b="1270"/>
            <wp:wrapNone/>
            <wp:docPr id="4253702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8685" cy="1980000"/>
                    </a:xfrm>
                    <a:prstGeom prst="rect">
                      <a:avLst/>
                    </a:prstGeom>
                    <a:noFill/>
                  </pic:spPr>
                </pic:pic>
              </a:graphicData>
            </a:graphic>
            <wp14:sizeRelH relativeFrom="margin">
              <wp14:pctWidth>0</wp14:pctWidth>
            </wp14:sizeRelH>
            <wp14:sizeRelV relativeFrom="margin">
              <wp14:pctHeight>0</wp14:pctHeight>
            </wp14:sizeRelV>
          </wp:anchor>
        </w:drawing>
      </w:r>
    </w:p>
    <w:p w14:paraId="0286C6AD" w14:textId="7F309B8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E780995" w14:textId="1E3543D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179667D" w14:textId="7F398CB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3D0DD3F" w14:textId="72CCF37F"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45248F0A" w14:textId="7E5F56ED"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F2CCBEF" w14:textId="6483A06B"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64B69BF" w14:textId="0732FD62"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sidRPr="005637D1">
        <w:rPr>
          <w:rFonts w:ascii="Arial" w:hAnsi="Arial" w:cs="Arial"/>
          <w:noProof/>
          <w:kern w:val="2"/>
          <w:sz w:val="24"/>
          <w:szCs w:val="24"/>
          <w:lang w:val="es-CR"/>
          <w14:ligatures w14:val="standardContextual"/>
        </w:rPr>
        <w:drawing>
          <wp:anchor distT="0" distB="0" distL="114300" distR="114300" simplePos="0" relativeHeight="251675648" behindDoc="0" locked="0" layoutInCell="1" allowOverlap="1" wp14:anchorId="0FF6B597" wp14:editId="5C9B90E6">
            <wp:simplePos x="0" y="0"/>
            <wp:positionH relativeFrom="column">
              <wp:posOffset>3025140</wp:posOffset>
            </wp:positionH>
            <wp:positionV relativeFrom="paragraph">
              <wp:posOffset>109220</wp:posOffset>
            </wp:positionV>
            <wp:extent cx="2381913" cy="1980000"/>
            <wp:effectExtent l="0" t="0" r="0" b="1270"/>
            <wp:wrapNone/>
            <wp:docPr id="443832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3241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1913" cy="198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74624" behindDoc="0" locked="0" layoutInCell="1" allowOverlap="1" wp14:anchorId="7669F8D2" wp14:editId="62AD5E90">
            <wp:simplePos x="0" y="0"/>
            <wp:positionH relativeFrom="margin">
              <wp:align>left</wp:align>
            </wp:positionH>
            <wp:positionV relativeFrom="paragraph">
              <wp:posOffset>165100</wp:posOffset>
            </wp:positionV>
            <wp:extent cx="2364511" cy="1980000"/>
            <wp:effectExtent l="0" t="0" r="0" b="1270"/>
            <wp:wrapNone/>
            <wp:docPr id="12316428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4511" cy="1980000"/>
                    </a:xfrm>
                    <a:prstGeom prst="rect">
                      <a:avLst/>
                    </a:prstGeom>
                    <a:noFill/>
                  </pic:spPr>
                </pic:pic>
              </a:graphicData>
            </a:graphic>
            <wp14:sizeRelH relativeFrom="margin">
              <wp14:pctWidth>0</wp14:pctWidth>
            </wp14:sizeRelH>
            <wp14:sizeRelV relativeFrom="margin">
              <wp14:pctHeight>0</wp14:pctHeight>
            </wp14:sizeRelV>
          </wp:anchor>
        </w:drawing>
      </w:r>
    </w:p>
    <w:p w14:paraId="6C4FE389" w14:textId="6E87E36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FE288D7" w14:textId="510C48B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7F66429" w14:textId="039506D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0F49099" w14:textId="09852AC1"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FFFE5BD" w14:textId="2E9387C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D243A31" w14:textId="04419C8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0486AD3" w14:textId="564DD8C1"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4859817" w14:textId="5F5E55F1"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77696" behindDoc="0" locked="0" layoutInCell="1" allowOverlap="1" wp14:anchorId="4735168A" wp14:editId="577332BA">
            <wp:simplePos x="0" y="0"/>
            <wp:positionH relativeFrom="column">
              <wp:posOffset>2962910</wp:posOffset>
            </wp:positionH>
            <wp:positionV relativeFrom="paragraph">
              <wp:posOffset>132080</wp:posOffset>
            </wp:positionV>
            <wp:extent cx="2402840" cy="1979930"/>
            <wp:effectExtent l="0" t="0" r="0" b="1270"/>
            <wp:wrapNone/>
            <wp:docPr id="6797378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2840" cy="19799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76672" behindDoc="0" locked="0" layoutInCell="1" allowOverlap="1" wp14:anchorId="6DF75839" wp14:editId="7C0F0015">
            <wp:simplePos x="0" y="0"/>
            <wp:positionH relativeFrom="margin">
              <wp:align>left</wp:align>
            </wp:positionH>
            <wp:positionV relativeFrom="paragraph">
              <wp:posOffset>1905</wp:posOffset>
            </wp:positionV>
            <wp:extent cx="2467878" cy="1980000"/>
            <wp:effectExtent l="0" t="0" r="8890" b="1270"/>
            <wp:wrapNone/>
            <wp:docPr id="1462703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7878" cy="1980000"/>
                    </a:xfrm>
                    <a:prstGeom prst="rect">
                      <a:avLst/>
                    </a:prstGeom>
                    <a:noFill/>
                  </pic:spPr>
                </pic:pic>
              </a:graphicData>
            </a:graphic>
            <wp14:sizeRelH relativeFrom="margin">
              <wp14:pctWidth>0</wp14:pctWidth>
            </wp14:sizeRelH>
            <wp14:sizeRelV relativeFrom="margin">
              <wp14:pctHeight>0</wp14:pctHeight>
            </wp14:sizeRelV>
          </wp:anchor>
        </w:drawing>
      </w:r>
    </w:p>
    <w:p w14:paraId="1BF0F340" w14:textId="031D86BB"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429846C" w14:textId="625DE3EE"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0C483A1" w14:textId="78CCAEE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73D2749" w14:textId="10CED58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0C0F4137" w14:textId="7777777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963F7EB" w14:textId="7777777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49F61520" w14:textId="002E5F02"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78720" behindDoc="0" locked="0" layoutInCell="1" allowOverlap="1" wp14:anchorId="4BA65712" wp14:editId="339C71B2">
            <wp:simplePos x="0" y="0"/>
            <wp:positionH relativeFrom="column">
              <wp:posOffset>74295</wp:posOffset>
            </wp:positionH>
            <wp:positionV relativeFrom="paragraph">
              <wp:posOffset>119380</wp:posOffset>
            </wp:positionV>
            <wp:extent cx="2367280" cy="1979930"/>
            <wp:effectExtent l="0" t="0" r="0" b="1270"/>
            <wp:wrapNone/>
            <wp:docPr id="12851626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280" cy="1979930"/>
                    </a:xfrm>
                    <a:prstGeom prst="rect">
                      <a:avLst/>
                    </a:prstGeom>
                    <a:noFill/>
                  </pic:spPr>
                </pic:pic>
              </a:graphicData>
            </a:graphic>
            <wp14:sizeRelH relativeFrom="margin">
              <wp14:pctWidth>0</wp14:pctWidth>
            </wp14:sizeRelH>
            <wp14:sizeRelV relativeFrom="margin">
              <wp14:pctHeight>0</wp14:pctHeight>
            </wp14:sizeRelV>
          </wp:anchor>
        </w:drawing>
      </w:r>
    </w:p>
    <w:p w14:paraId="463B52A9" w14:textId="33FF2F1D"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79744" behindDoc="0" locked="0" layoutInCell="1" allowOverlap="1" wp14:anchorId="5B63B59C" wp14:editId="6907A06F">
            <wp:simplePos x="0" y="0"/>
            <wp:positionH relativeFrom="column">
              <wp:posOffset>3228340</wp:posOffset>
            </wp:positionH>
            <wp:positionV relativeFrom="paragraph">
              <wp:posOffset>3175</wp:posOffset>
            </wp:positionV>
            <wp:extent cx="2391593" cy="1980000"/>
            <wp:effectExtent l="0" t="0" r="8890" b="1270"/>
            <wp:wrapNone/>
            <wp:docPr id="1854488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1593" cy="1980000"/>
                    </a:xfrm>
                    <a:prstGeom prst="rect">
                      <a:avLst/>
                    </a:prstGeom>
                    <a:noFill/>
                  </pic:spPr>
                </pic:pic>
              </a:graphicData>
            </a:graphic>
            <wp14:sizeRelH relativeFrom="margin">
              <wp14:pctWidth>0</wp14:pctWidth>
            </wp14:sizeRelH>
            <wp14:sizeRelV relativeFrom="margin">
              <wp14:pctHeight>0</wp14:pctHeight>
            </wp14:sizeRelV>
          </wp:anchor>
        </w:drawing>
      </w:r>
    </w:p>
    <w:p w14:paraId="02FAB469" w14:textId="7BD17202"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44C21F0" w14:textId="1021F4FB"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F05450A" w14:textId="404862B2"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9DC127A" w14:textId="3082AB7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4713E30" w14:textId="06D1D16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836EF74" w14:textId="1668917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D8D1374" w14:textId="0A635146"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lastRenderedPageBreak/>
        <w:drawing>
          <wp:anchor distT="0" distB="0" distL="114300" distR="114300" simplePos="0" relativeHeight="251681792" behindDoc="0" locked="0" layoutInCell="1" allowOverlap="1" wp14:anchorId="31AC3773" wp14:editId="67A4A482">
            <wp:simplePos x="0" y="0"/>
            <wp:positionH relativeFrom="margin">
              <wp:posOffset>2813050</wp:posOffset>
            </wp:positionH>
            <wp:positionV relativeFrom="paragraph">
              <wp:posOffset>95250</wp:posOffset>
            </wp:positionV>
            <wp:extent cx="2352763" cy="1980000"/>
            <wp:effectExtent l="0" t="0" r="9525" b="1270"/>
            <wp:wrapNone/>
            <wp:docPr id="147806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763"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80768" behindDoc="0" locked="0" layoutInCell="1" allowOverlap="1" wp14:anchorId="59AB8876" wp14:editId="7F12D23D">
            <wp:simplePos x="0" y="0"/>
            <wp:positionH relativeFrom="margin">
              <wp:align>left</wp:align>
            </wp:positionH>
            <wp:positionV relativeFrom="paragraph">
              <wp:posOffset>635</wp:posOffset>
            </wp:positionV>
            <wp:extent cx="2361178" cy="1980000"/>
            <wp:effectExtent l="0" t="0" r="1270" b="1270"/>
            <wp:wrapNone/>
            <wp:docPr id="16064833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1178" cy="1980000"/>
                    </a:xfrm>
                    <a:prstGeom prst="rect">
                      <a:avLst/>
                    </a:prstGeom>
                    <a:noFill/>
                  </pic:spPr>
                </pic:pic>
              </a:graphicData>
            </a:graphic>
            <wp14:sizeRelH relativeFrom="margin">
              <wp14:pctWidth>0</wp14:pctWidth>
            </wp14:sizeRelH>
            <wp14:sizeRelV relativeFrom="margin">
              <wp14:pctHeight>0</wp14:pctHeight>
            </wp14:sizeRelV>
          </wp:anchor>
        </w:drawing>
      </w:r>
    </w:p>
    <w:p w14:paraId="408259EC" w14:textId="19473CB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02A59BD" w14:textId="7DF98B76"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2DB8914" w14:textId="21E9335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A9FCA3B" w14:textId="5ACFFB4A"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A76381B" w14:textId="61608B5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7CF0EAB" w14:textId="2BC7B715"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BDA5B5D" w14:textId="737E01AD"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82816" behindDoc="0" locked="0" layoutInCell="1" allowOverlap="1" wp14:anchorId="667E3134" wp14:editId="309CE29C">
            <wp:simplePos x="0" y="0"/>
            <wp:positionH relativeFrom="column">
              <wp:posOffset>35560</wp:posOffset>
            </wp:positionH>
            <wp:positionV relativeFrom="paragraph">
              <wp:posOffset>151130</wp:posOffset>
            </wp:positionV>
            <wp:extent cx="2458500" cy="1980000"/>
            <wp:effectExtent l="0" t="0" r="0" b="1270"/>
            <wp:wrapNone/>
            <wp:docPr id="7848823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8500" cy="1980000"/>
                    </a:xfrm>
                    <a:prstGeom prst="rect">
                      <a:avLst/>
                    </a:prstGeom>
                    <a:noFill/>
                  </pic:spPr>
                </pic:pic>
              </a:graphicData>
            </a:graphic>
            <wp14:sizeRelH relativeFrom="margin">
              <wp14:pctWidth>0</wp14:pctWidth>
            </wp14:sizeRelH>
            <wp14:sizeRelV relativeFrom="margin">
              <wp14:pctHeight>0</wp14:pctHeight>
            </wp14:sizeRelV>
          </wp:anchor>
        </w:drawing>
      </w:r>
    </w:p>
    <w:p w14:paraId="402B39E9" w14:textId="02FE776F"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83840" behindDoc="0" locked="0" layoutInCell="1" allowOverlap="1" wp14:anchorId="01E34933" wp14:editId="71FBADA2">
            <wp:simplePos x="0" y="0"/>
            <wp:positionH relativeFrom="column">
              <wp:posOffset>2854325</wp:posOffset>
            </wp:positionH>
            <wp:positionV relativeFrom="paragraph">
              <wp:posOffset>5715</wp:posOffset>
            </wp:positionV>
            <wp:extent cx="2514600" cy="1979930"/>
            <wp:effectExtent l="0" t="0" r="0" b="1270"/>
            <wp:wrapNone/>
            <wp:docPr id="14262049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1979930"/>
                    </a:xfrm>
                    <a:prstGeom prst="rect">
                      <a:avLst/>
                    </a:prstGeom>
                    <a:noFill/>
                  </pic:spPr>
                </pic:pic>
              </a:graphicData>
            </a:graphic>
            <wp14:sizeRelH relativeFrom="margin">
              <wp14:pctWidth>0</wp14:pctWidth>
            </wp14:sizeRelH>
            <wp14:sizeRelV relativeFrom="margin">
              <wp14:pctHeight>0</wp14:pctHeight>
            </wp14:sizeRelV>
          </wp:anchor>
        </w:drawing>
      </w:r>
    </w:p>
    <w:p w14:paraId="7A45CBD7" w14:textId="14134571"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1184843" w14:textId="4C235847"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049CD74B" w14:textId="1AB4085E"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D0D0C34" w14:textId="12A2486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19686AB" w14:textId="4C5ACB7F"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47932B2" w14:textId="5F5E740A"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EBD514F" w14:textId="2DAFBE66"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85888" behindDoc="0" locked="0" layoutInCell="1" allowOverlap="1" wp14:anchorId="739063E1" wp14:editId="2E61B1B5">
            <wp:simplePos x="0" y="0"/>
            <wp:positionH relativeFrom="margin">
              <wp:posOffset>2947052</wp:posOffset>
            </wp:positionH>
            <wp:positionV relativeFrom="paragraph">
              <wp:posOffset>3175</wp:posOffset>
            </wp:positionV>
            <wp:extent cx="2427039" cy="1980000"/>
            <wp:effectExtent l="0" t="0" r="0" b="1270"/>
            <wp:wrapNone/>
            <wp:docPr id="7901663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7039"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84864" behindDoc="0" locked="0" layoutInCell="1" allowOverlap="1" wp14:anchorId="1679E80A" wp14:editId="2B6B23FD">
            <wp:simplePos x="0" y="0"/>
            <wp:positionH relativeFrom="margin">
              <wp:align>left</wp:align>
            </wp:positionH>
            <wp:positionV relativeFrom="paragraph">
              <wp:posOffset>6350</wp:posOffset>
            </wp:positionV>
            <wp:extent cx="2445218" cy="1980000"/>
            <wp:effectExtent l="0" t="0" r="0" b="1270"/>
            <wp:wrapNone/>
            <wp:docPr id="3921056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5218" cy="1980000"/>
                    </a:xfrm>
                    <a:prstGeom prst="rect">
                      <a:avLst/>
                    </a:prstGeom>
                    <a:noFill/>
                  </pic:spPr>
                </pic:pic>
              </a:graphicData>
            </a:graphic>
            <wp14:sizeRelH relativeFrom="margin">
              <wp14:pctWidth>0</wp14:pctWidth>
            </wp14:sizeRelH>
            <wp14:sizeRelV relativeFrom="margin">
              <wp14:pctHeight>0</wp14:pctHeight>
            </wp14:sizeRelV>
          </wp:anchor>
        </w:drawing>
      </w:r>
    </w:p>
    <w:p w14:paraId="03632AED" w14:textId="31F6912F"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B4763F2" w14:textId="6DB1A85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1C14201" w14:textId="653E9A3B"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2B60FCE" w14:textId="425AFD69"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AB3EFA3" w14:textId="60E5A4AB"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359FFFD" w14:textId="025B41E4"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CF5CE4F" w14:textId="38D6CBED"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87936" behindDoc="0" locked="0" layoutInCell="1" allowOverlap="1" wp14:anchorId="38D6BF0F" wp14:editId="0B5911C3">
            <wp:simplePos x="0" y="0"/>
            <wp:positionH relativeFrom="column">
              <wp:posOffset>3067050</wp:posOffset>
            </wp:positionH>
            <wp:positionV relativeFrom="paragraph">
              <wp:posOffset>168275</wp:posOffset>
            </wp:positionV>
            <wp:extent cx="2511768" cy="1980000"/>
            <wp:effectExtent l="0" t="0" r="3175" b="1270"/>
            <wp:wrapNone/>
            <wp:docPr id="4443869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1768"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86912" behindDoc="0" locked="0" layoutInCell="1" allowOverlap="1" wp14:anchorId="4A416E48" wp14:editId="4876648E">
            <wp:simplePos x="0" y="0"/>
            <wp:positionH relativeFrom="margin">
              <wp:posOffset>19050</wp:posOffset>
            </wp:positionH>
            <wp:positionV relativeFrom="paragraph">
              <wp:posOffset>292735</wp:posOffset>
            </wp:positionV>
            <wp:extent cx="2533933" cy="1980000"/>
            <wp:effectExtent l="0" t="0" r="0" b="1270"/>
            <wp:wrapNone/>
            <wp:docPr id="8000079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3933" cy="1980000"/>
                    </a:xfrm>
                    <a:prstGeom prst="rect">
                      <a:avLst/>
                    </a:prstGeom>
                    <a:noFill/>
                  </pic:spPr>
                </pic:pic>
              </a:graphicData>
            </a:graphic>
            <wp14:sizeRelH relativeFrom="margin">
              <wp14:pctWidth>0</wp14:pctWidth>
            </wp14:sizeRelH>
            <wp14:sizeRelV relativeFrom="margin">
              <wp14:pctHeight>0</wp14:pctHeight>
            </wp14:sizeRelV>
          </wp:anchor>
        </w:drawing>
      </w:r>
    </w:p>
    <w:p w14:paraId="79B56477" w14:textId="5F9B3B3D"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0D4647CF" w14:textId="0E9BEF12"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04CE2C10" w14:textId="79920D81"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C93803E" w14:textId="77A2BA6C"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50B3AEF3" w14:textId="5D89527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A579643" w14:textId="3C77246E"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4087FD36" w14:textId="541051B0"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307CE93A" w14:textId="222C7527"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lastRenderedPageBreak/>
        <w:drawing>
          <wp:anchor distT="0" distB="0" distL="114300" distR="114300" simplePos="0" relativeHeight="251688960" behindDoc="0" locked="0" layoutInCell="1" allowOverlap="1" wp14:anchorId="374E784B" wp14:editId="0CB6B571">
            <wp:simplePos x="0" y="0"/>
            <wp:positionH relativeFrom="column">
              <wp:posOffset>-46355</wp:posOffset>
            </wp:positionH>
            <wp:positionV relativeFrom="paragraph">
              <wp:posOffset>76835</wp:posOffset>
            </wp:positionV>
            <wp:extent cx="2396983" cy="1980000"/>
            <wp:effectExtent l="0" t="0" r="3810" b="1270"/>
            <wp:wrapNone/>
            <wp:docPr id="11501411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6983" cy="1980000"/>
                    </a:xfrm>
                    <a:prstGeom prst="rect">
                      <a:avLst/>
                    </a:prstGeom>
                    <a:noFill/>
                  </pic:spPr>
                </pic:pic>
              </a:graphicData>
            </a:graphic>
            <wp14:sizeRelH relativeFrom="margin">
              <wp14:pctWidth>0</wp14:pctWidth>
            </wp14:sizeRelH>
            <wp14:sizeRelV relativeFrom="margin">
              <wp14:pctHeight>0</wp14:pctHeight>
            </wp14:sizeRelV>
          </wp:anchor>
        </w:drawing>
      </w:r>
    </w:p>
    <w:p w14:paraId="572C9F45" w14:textId="6BBE676A" w:rsidR="00AD7FC9"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89984" behindDoc="0" locked="0" layoutInCell="1" allowOverlap="1" wp14:anchorId="226C43BE" wp14:editId="76361A56">
            <wp:simplePos x="0" y="0"/>
            <wp:positionH relativeFrom="margin">
              <wp:align>right</wp:align>
            </wp:positionH>
            <wp:positionV relativeFrom="paragraph">
              <wp:posOffset>3810</wp:posOffset>
            </wp:positionV>
            <wp:extent cx="2485533" cy="1980000"/>
            <wp:effectExtent l="0" t="0" r="0" b="1270"/>
            <wp:wrapNone/>
            <wp:docPr id="631682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5533" cy="1980000"/>
                    </a:xfrm>
                    <a:prstGeom prst="rect">
                      <a:avLst/>
                    </a:prstGeom>
                    <a:noFill/>
                  </pic:spPr>
                </pic:pic>
              </a:graphicData>
            </a:graphic>
            <wp14:sizeRelH relativeFrom="margin">
              <wp14:pctWidth>0</wp14:pctWidth>
            </wp14:sizeRelH>
            <wp14:sizeRelV relativeFrom="margin">
              <wp14:pctHeight>0</wp14:pctHeight>
            </wp14:sizeRelV>
          </wp:anchor>
        </w:drawing>
      </w:r>
    </w:p>
    <w:p w14:paraId="42DBF7A1" w14:textId="44BF8D4D"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247061AB" w14:textId="24A1BC3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16320663" w14:textId="4AF18078"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6C000235" w14:textId="697623B0"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36577F4E"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4D759064" w14:textId="64A96848"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2B79CE7F" w14:textId="20158A27" w:rsidR="00736BE3"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92032" behindDoc="0" locked="0" layoutInCell="1" allowOverlap="1" wp14:anchorId="5C377ECF" wp14:editId="42486946">
            <wp:simplePos x="0" y="0"/>
            <wp:positionH relativeFrom="margin">
              <wp:posOffset>2868295</wp:posOffset>
            </wp:positionH>
            <wp:positionV relativeFrom="paragraph">
              <wp:posOffset>9525</wp:posOffset>
            </wp:positionV>
            <wp:extent cx="2383625" cy="1980000"/>
            <wp:effectExtent l="0" t="0" r="0" b="1270"/>
            <wp:wrapNone/>
            <wp:docPr id="6346059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3625"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91008" behindDoc="0" locked="0" layoutInCell="1" allowOverlap="1" wp14:anchorId="3FE84999" wp14:editId="014AE0C1">
            <wp:simplePos x="0" y="0"/>
            <wp:positionH relativeFrom="margin">
              <wp:align>left</wp:align>
            </wp:positionH>
            <wp:positionV relativeFrom="paragraph">
              <wp:posOffset>8890</wp:posOffset>
            </wp:positionV>
            <wp:extent cx="2445218" cy="1980000"/>
            <wp:effectExtent l="0" t="0" r="0" b="1270"/>
            <wp:wrapNone/>
            <wp:docPr id="19277071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5218" cy="1980000"/>
                    </a:xfrm>
                    <a:prstGeom prst="rect">
                      <a:avLst/>
                    </a:prstGeom>
                    <a:noFill/>
                  </pic:spPr>
                </pic:pic>
              </a:graphicData>
            </a:graphic>
            <wp14:sizeRelH relativeFrom="margin">
              <wp14:pctWidth>0</wp14:pctWidth>
            </wp14:sizeRelH>
            <wp14:sizeRelV relativeFrom="margin">
              <wp14:pctHeight>0</wp14:pctHeight>
            </wp14:sizeRelV>
          </wp:anchor>
        </w:drawing>
      </w:r>
    </w:p>
    <w:p w14:paraId="0CE7C41B" w14:textId="3B33828A"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56110565" w14:textId="16359158"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0031000B" w14:textId="3D4EB43E"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7BB0FE91" w14:textId="2A317EB2"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5E713941" w14:textId="35A09111"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4319F8EF" w14:textId="50C5B15B"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1D0F8750" w14:textId="2BEFC2DF" w:rsidR="00736BE3"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94080" behindDoc="0" locked="0" layoutInCell="1" allowOverlap="1" wp14:anchorId="43494F8F" wp14:editId="7F66469C">
            <wp:simplePos x="0" y="0"/>
            <wp:positionH relativeFrom="column">
              <wp:posOffset>2633980</wp:posOffset>
            </wp:positionH>
            <wp:positionV relativeFrom="paragraph">
              <wp:posOffset>74930</wp:posOffset>
            </wp:positionV>
            <wp:extent cx="3026420" cy="1980000"/>
            <wp:effectExtent l="0" t="0" r="2540" b="1270"/>
            <wp:wrapNone/>
            <wp:docPr id="27894810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6420"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93056" behindDoc="0" locked="0" layoutInCell="1" allowOverlap="1" wp14:anchorId="560BD982" wp14:editId="67D2F71E">
            <wp:simplePos x="0" y="0"/>
            <wp:positionH relativeFrom="margin">
              <wp:align>left</wp:align>
            </wp:positionH>
            <wp:positionV relativeFrom="paragraph">
              <wp:posOffset>8255</wp:posOffset>
            </wp:positionV>
            <wp:extent cx="2426403" cy="1980000"/>
            <wp:effectExtent l="0" t="0" r="0" b="1270"/>
            <wp:wrapNone/>
            <wp:docPr id="171923553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6403" cy="1980000"/>
                    </a:xfrm>
                    <a:prstGeom prst="rect">
                      <a:avLst/>
                    </a:prstGeom>
                    <a:noFill/>
                  </pic:spPr>
                </pic:pic>
              </a:graphicData>
            </a:graphic>
            <wp14:sizeRelH relativeFrom="margin">
              <wp14:pctWidth>0</wp14:pctWidth>
            </wp14:sizeRelH>
            <wp14:sizeRelV relativeFrom="margin">
              <wp14:pctHeight>0</wp14:pctHeight>
            </wp14:sizeRelV>
          </wp:anchor>
        </w:drawing>
      </w:r>
    </w:p>
    <w:p w14:paraId="6D580DCF" w14:textId="0305CDE3"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125134E3" w14:textId="638CCF0B"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43A03236"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71ADB6BE"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3205AD77"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67E6CFEE"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1BAF1439" w14:textId="30877DFA" w:rsidR="00736BE3"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95104" behindDoc="0" locked="0" layoutInCell="1" allowOverlap="1" wp14:anchorId="0175057F" wp14:editId="7225E569">
            <wp:simplePos x="0" y="0"/>
            <wp:positionH relativeFrom="column">
              <wp:posOffset>511810</wp:posOffset>
            </wp:positionH>
            <wp:positionV relativeFrom="paragraph">
              <wp:posOffset>306705</wp:posOffset>
            </wp:positionV>
            <wp:extent cx="4798596" cy="1980000"/>
            <wp:effectExtent l="0" t="0" r="2540" b="1270"/>
            <wp:wrapNone/>
            <wp:docPr id="6408721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8596" cy="1980000"/>
                    </a:xfrm>
                    <a:prstGeom prst="rect">
                      <a:avLst/>
                    </a:prstGeom>
                    <a:noFill/>
                  </pic:spPr>
                </pic:pic>
              </a:graphicData>
            </a:graphic>
            <wp14:sizeRelH relativeFrom="margin">
              <wp14:pctWidth>0</wp14:pctWidth>
            </wp14:sizeRelH>
            <wp14:sizeRelV relativeFrom="margin">
              <wp14:pctHeight>0</wp14:pctHeight>
            </wp14:sizeRelV>
          </wp:anchor>
        </w:drawing>
      </w:r>
    </w:p>
    <w:p w14:paraId="212A3104"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227D407A" w14:textId="3DE5B618"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45B6D8C0" w14:textId="2C1C6C90"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3A03D023" w14:textId="29180952" w:rsidR="00AD7FC9" w:rsidRDefault="00AD7FC9" w:rsidP="00B2455B">
      <w:pPr>
        <w:tabs>
          <w:tab w:val="left" w:pos="426"/>
        </w:tabs>
        <w:spacing w:after="0" w:line="439" w:lineRule="auto"/>
        <w:jc w:val="both"/>
        <w:rPr>
          <w:rFonts w:ascii="Arial" w:hAnsi="Arial" w:cs="Arial"/>
          <w:kern w:val="2"/>
          <w:sz w:val="24"/>
          <w:szCs w:val="24"/>
          <w:lang w:val="es-CR"/>
          <w14:ligatures w14:val="standardContextual"/>
        </w:rPr>
      </w:pPr>
    </w:p>
    <w:p w14:paraId="798BFECB" w14:textId="74B46924"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1591A66A" w14:textId="25481363"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3E1B30CE" w14:textId="6D3E2D1D"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7859C22B" w14:textId="587FE1B1" w:rsidR="00736BE3"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lastRenderedPageBreak/>
        <w:drawing>
          <wp:anchor distT="0" distB="0" distL="114300" distR="114300" simplePos="0" relativeHeight="251696128" behindDoc="0" locked="0" layoutInCell="1" allowOverlap="1" wp14:anchorId="5F857906" wp14:editId="37871408">
            <wp:simplePos x="0" y="0"/>
            <wp:positionH relativeFrom="column">
              <wp:posOffset>-29210</wp:posOffset>
            </wp:positionH>
            <wp:positionV relativeFrom="paragraph">
              <wp:posOffset>151130</wp:posOffset>
            </wp:positionV>
            <wp:extent cx="2507808" cy="1980000"/>
            <wp:effectExtent l="0" t="0" r="6985" b="1270"/>
            <wp:wrapNone/>
            <wp:docPr id="200239278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7808" cy="1980000"/>
                    </a:xfrm>
                    <a:prstGeom prst="rect">
                      <a:avLst/>
                    </a:prstGeom>
                    <a:noFill/>
                  </pic:spPr>
                </pic:pic>
              </a:graphicData>
            </a:graphic>
            <wp14:sizeRelH relativeFrom="margin">
              <wp14:pctWidth>0</wp14:pctWidth>
            </wp14:sizeRelH>
            <wp14:sizeRelV relativeFrom="margin">
              <wp14:pctHeight>0</wp14:pctHeight>
            </wp14:sizeRelV>
          </wp:anchor>
        </w:drawing>
      </w:r>
    </w:p>
    <w:p w14:paraId="6791FDE3" w14:textId="3E828EF4" w:rsidR="00736BE3"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97152" behindDoc="0" locked="0" layoutInCell="1" allowOverlap="1" wp14:anchorId="344E2D30" wp14:editId="04E8332C">
            <wp:simplePos x="0" y="0"/>
            <wp:positionH relativeFrom="column">
              <wp:posOffset>2886710</wp:posOffset>
            </wp:positionH>
            <wp:positionV relativeFrom="paragraph">
              <wp:posOffset>5080</wp:posOffset>
            </wp:positionV>
            <wp:extent cx="2476403" cy="1980000"/>
            <wp:effectExtent l="0" t="0" r="635" b="1270"/>
            <wp:wrapNone/>
            <wp:docPr id="161865196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403" cy="1980000"/>
                    </a:xfrm>
                    <a:prstGeom prst="rect">
                      <a:avLst/>
                    </a:prstGeom>
                    <a:noFill/>
                  </pic:spPr>
                </pic:pic>
              </a:graphicData>
            </a:graphic>
            <wp14:sizeRelH relativeFrom="margin">
              <wp14:pctWidth>0</wp14:pctWidth>
            </wp14:sizeRelH>
            <wp14:sizeRelV relativeFrom="margin">
              <wp14:pctHeight>0</wp14:pctHeight>
            </wp14:sizeRelV>
          </wp:anchor>
        </w:drawing>
      </w:r>
    </w:p>
    <w:p w14:paraId="378D83E8" w14:textId="3AB9327D"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0D55F2A4" w14:textId="2DB2C6D4"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46CA304E" w14:textId="5A682275"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55331BD8" w14:textId="65E9EF6C"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069C87F8" w14:textId="39E1EF14"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68350722" w14:textId="7357A2C4"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4FD0E451" w14:textId="24C25A94" w:rsidR="00736BE3" w:rsidRDefault="00860CA3" w:rsidP="00B2455B">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699200" behindDoc="0" locked="0" layoutInCell="1" allowOverlap="1" wp14:anchorId="7ACF2F91" wp14:editId="2226B425">
            <wp:simplePos x="0" y="0"/>
            <wp:positionH relativeFrom="margin">
              <wp:posOffset>2848610</wp:posOffset>
            </wp:positionH>
            <wp:positionV relativeFrom="paragraph">
              <wp:posOffset>7620</wp:posOffset>
            </wp:positionV>
            <wp:extent cx="2403134" cy="1980000"/>
            <wp:effectExtent l="0" t="0" r="0" b="1270"/>
            <wp:wrapNone/>
            <wp:docPr id="18527564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3134" cy="1980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kern w:val="2"/>
          <w:sz w:val="24"/>
          <w:szCs w:val="24"/>
          <w:lang w:val="es-CR"/>
          <w14:ligatures w14:val="standardContextual"/>
        </w:rPr>
        <w:drawing>
          <wp:anchor distT="0" distB="0" distL="114300" distR="114300" simplePos="0" relativeHeight="251698176" behindDoc="0" locked="0" layoutInCell="1" allowOverlap="1" wp14:anchorId="083C983A" wp14:editId="0B21E417">
            <wp:simplePos x="0" y="0"/>
            <wp:positionH relativeFrom="margin">
              <wp:align>left</wp:align>
            </wp:positionH>
            <wp:positionV relativeFrom="paragraph">
              <wp:posOffset>8890</wp:posOffset>
            </wp:positionV>
            <wp:extent cx="2553458" cy="1980000"/>
            <wp:effectExtent l="0" t="0" r="0" b="1270"/>
            <wp:wrapNone/>
            <wp:docPr id="13415993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3458" cy="1980000"/>
                    </a:xfrm>
                    <a:prstGeom prst="rect">
                      <a:avLst/>
                    </a:prstGeom>
                    <a:noFill/>
                  </pic:spPr>
                </pic:pic>
              </a:graphicData>
            </a:graphic>
            <wp14:sizeRelH relativeFrom="margin">
              <wp14:pctWidth>0</wp14:pctWidth>
            </wp14:sizeRelH>
            <wp14:sizeRelV relativeFrom="margin">
              <wp14:pctHeight>0</wp14:pctHeight>
            </wp14:sizeRelV>
          </wp:anchor>
        </w:drawing>
      </w:r>
    </w:p>
    <w:p w14:paraId="22852488"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1D0F7113" w14:textId="58DCAC14"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38A9072B" w14:textId="40E813C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5E2542B3" w14:textId="3588CF01"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143FC9EC" w14:textId="1A10DDD8"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5122795B" w14:textId="77777777" w:rsidR="00736BE3" w:rsidRDefault="00736BE3" w:rsidP="00B2455B">
      <w:pPr>
        <w:tabs>
          <w:tab w:val="left" w:pos="426"/>
        </w:tabs>
        <w:spacing w:after="0" w:line="439" w:lineRule="auto"/>
        <w:jc w:val="both"/>
        <w:rPr>
          <w:rFonts w:ascii="Arial" w:hAnsi="Arial" w:cs="Arial"/>
          <w:kern w:val="2"/>
          <w:sz w:val="24"/>
          <w:szCs w:val="24"/>
          <w:lang w:val="es-CR"/>
          <w14:ligatures w14:val="standardContextual"/>
        </w:rPr>
      </w:pPr>
    </w:p>
    <w:p w14:paraId="7B2F6E7B" w14:textId="43A37A8C" w:rsidR="00992CE1" w:rsidRPr="00A14463" w:rsidRDefault="00AD7FC9" w:rsidP="00A80C8A">
      <w:pPr>
        <w:tabs>
          <w:tab w:val="left" w:pos="426"/>
        </w:tabs>
        <w:spacing w:after="0" w:line="439" w:lineRule="auto"/>
        <w:jc w:val="both"/>
        <w:rPr>
          <w:rFonts w:ascii="Arial" w:hAnsi="Arial" w:cs="Arial"/>
          <w:b/>
          <w:bCs/>
          <w:kern w:val="2"/>
          <w:sz w:val="24"/>
          <w:szCs w:val="24"/>
          <w:lang w:val="es-CR"/>
          <w14:ligatures w14:val="standardContextual"/>
        </w:rPr>
      </w:pPr>
      <w:r>
        <w:rPr>
          <w:rFonts w:ascii="Arial" w:hAnsi="Arial" w:cs="Arial"/>
          <w:kern w:val="2"/>
          <w:sz w:val="24"/>
          <w:szCs w:val="24"/>
          <w:lang w:val="es-CR"/>
          <w14:ligatures w14:val="standardContextual"/>
        </w:rPr>
        <w:t xml:space="preserve">– Visto el documento, el presidente Picado Chacón propone </w:t>
      </w:r>
      <w:r w:rsidR="000C6C00">
        <w:rPr>
          <w:rFonts w:ascii="Arial" w:hAnsi="Arial" w:cs="Arial"/>
          <w:kern w:val="2"/>
          <w:sz w:val="24"/>
          <w:szCs w:val="24"/>
          <w:lang w:val="es-CR"/>
          <w14:ligatures w14:val="standardContextual"/>
        </w:rPr>
        <w:t xml:space="preserve">recomendar </w:t>
      </w:r>
      <w:r w:rsidR="00A80C8A" w:rsidRPr="00A80C8A">
        <w:rPr>
          <w:rFonts w:ascii="Arial" w:hAnsi="Arial" w:cs="Arial"/>
          <w:kern w:val="2"/>
          <w:sz w:val="24"/>
          <w:szCs w:val="24"/>
          <w:lang w:val="es-CR"/>
          <w14:ligatures w14:val="standardContextual"/>
        </w:rPr>
        <w:t xml:space="preserve">al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w:t>
      </w:r>
      <w:r w:rsidR="000C6C00">
        <w:rPr>
          <w:rFonts w:ascii="Arial" w:hAnsi="Arial" w:cs="Arial"/>
          <w:kern w:val="2"/>
          <w:sz w:val="24"/>
          <w:szCs w:val="24"/>
          <w:lang w:val="es-CR"/>
          <w14:ligatures w14:val="standardContextual"/>
        </w:rPr>
        <w:t>M</w:t>
      </w:r>
      <w:r w:rsidR="00A80C8A" w:rsidRPr="00A80C8A">
        <w:rPr>
          <w:rFonts w:ascii="Arial" w:hAnsi="Arial" w:cs="Arial"/>
          <w:kern w:val="2"/>
          <w:sz w:val="24"/>
          <w:szCs w:val="24"/>
          <w:lang w:val="es-CR"/>
          <w14:ligatures w14:val="standardContextual"/>
        </w:rPr>
        <w:t xml:space="preserve">unicipal que apruebe el </w:t>
      </w:r>
      <w:r w:rsidR="000C6C00" w:rsidRPr="00A80C8A">
        <w:rPr>
          <w:rFonts w:ascii="Arial" w:hAnsi="Arial" w:cs="Arial"/>
          <w:kern w:val="2"/>
          <w:sz w:val="24"/>
          <w:szCs w:val="24"/>
          <w:lang w:val="es-CR"/>
          <w14:ligatures w14:val="standardContextual"/>
        </w:rPr>
        <w:t xml:space="preserve">Reglamento </w:t>
      </w:r>
      <w:r w:rsidR="000C6C00">
        <w:rPr>
          <w:rFonts w:ascii="Arial" w:hAnsi="Arial" w:cs="Arial"/>
          <w:kern w:val="2"/>
          <w:sz w:val="24"/>
          <w:szCs w:val="24"/>
          <w:lang w:val="es-CR"/>
          <w14:ligatures w14:val="standardContextual"/>
        </w:rPr>
        <w:t>p</w:t>
      </w:r>
      <w:r w:rsidR="000C6C00" w:rsidRPr="00A80C8A">
        <w:rPr>
          <w:rFonts w:ascii="Arial" w:hAnsi="Arial" w:cs="Arial"/>
          <w:kern w:val="2"/>
          <w:sz w:val="24"/>
          <w:szCs w:val="24"/>
          <w:lang w:val="es-CR"/>
          <w14:ligatures w14:val="standardContextual"/>
        </w:rPr>
        <w:t xml:space="preserve">ara </w:t>
      </w:r>
      <w:r w:rsidR="000C6C00">
        <w:rPr>
          <w:rFonts w:ascii="Arial" w:hAnsi="Arial" w:cs="Arial"/>
          <w:kern w:val="2"/>
          <w:sz w:val="24"/>
          <w:szCs w:val="24"/>
          <w:lang w:val="es-CR"/>
          <w14:ligatures w14:val="standardContextual"/>
        </w:rPr>
        <w:t>l</w:t>
      </w:r>
      <w:r w:rsidR="000C6C00" w:rsidRPr="00A80C8A">
        <w:rPr>
          <w:rFonts w:ascii="Arial" w:hAnsi="Arial" w:cs="Arial"/>
          <w:kern w:val="2"/>
          <w:sz w:val="24"/>
          <w:szCs w:val="24"/>
          <w:lang w:val="es-CR"/>
          <w14:ligatures w14:val="standardContextual"/>
        </w:rPr>
        <w:t xml:space="preserve">a </w:t>
      </w:r>
      <w:r w:rsidR="00531BAD">
        <w:rPr>
          <w:rFonts w:ascii="Arial" w:hAnsi="Arial" w:cs="Arial"/>
          <w:kern w:val="2"/>
          <w:sz w:val="24"/>
          <w:szCs w:val="24"/>
          <w:lang w:val="es-CR"/>
          <w14:ligatures w14:val="standardContextual"/>
        </w:rPr>
        <w:t xml:space="preserve">Administración </w:t>
      </w:r>
      <w:r w:rsidR="00531BAD" w:rsidRPr="00A80C8A">
        <w:rPr>
          <w:rFonts w:ascii="Arial" w:hAnsi="Arial" w:cs="Arial"/>
          <w:kern w:val="2"/>
          <w:sz w:val="24"/>
          <w:szCs w:val="24"/>
          <w:lang w:val="es-CR"/>
          <w14:ligatures w14:val="standardContextual"/>
        </w:rPr>
        <w:t>y</w:t>
      </w:r>
      <w:r w:rsidR="000C6C00" w:rsidRPr="00A80C8A">
        <w:rPr>
          <w:rFonts w:ascii="Arial" w:hAnsi="Arial" w:cs="Arial"/>
          <w:kern w:val="2"/>
          <w:sz w:val="24"/>
          <w:szCs w:val="24"/>
          <w:lang w:val="es-CR"/>
          <w14:ligatures w14:val="standardContextual"/>
        </w:rPr>
        <w:t xml:space="preserve"> Operación </w:t>
      </w:r>
      <w:r w:rsidR="000C6C00">
        <w:rPr>
          <w:rFonts w:ascii="Arial" w:hAnsi="Arial" w:cs="Arial"/>
          <w:kern w:val="2"/>
          <w:sz w:val="24"/>
          <w:szCs w:val="24"/>
          <w:lang w:val="es-CR"/>
          <w14:ligatures w14:val="standardContextual"/>
        </w:rPr>
        <w:t>d</w:t>
      </w:r>
      <w:r w:rsidR="000C6C00" w:rsidRPr="00A80C8A">
        <w:rPr>
          <w:rFonts w:ascii="Arial" w:hAnsi="Arial" w:cs="Arial"/>
          <w:kern w:val="2"/>
          <w:sz w:val="24"/>
          <w:szCs w:val="24"/>
          <w:lang w:val="es-CR"/>
          <w14:ligatures w14:val="standardContextual"/>
        </w:rPr>
        <w:t xml:space="preserve">e </w:t>
      </w:r>
      <w:r w:rsidR="000C6C00">
        <w:rPr>
          <w:rFonts w:ascii="Arial" w:hAnsi="Arial" w:cs="Arial"/>
          <w:kern w:val="2"/>
          <w:sz w:val="24"/>
          <w:szCs w:val="24"/>
          <w:lang w:val="es-CR"/>
          <w14:ligatures w14:val="standardContextual"/>
        </w:rPr>
        <w:t>l</w:t>
      </w:r>
      <w:r w:rsidR="000C6C00" w:rsidRPr="00A80C8A">
        <w:rPr>
          <w:rFonts w:ascii="Arial" w:hAnsi="Arial" w:cs="Arial"/>
          <w:kern w:val="2"/>
          <w:sz w:val="24"/>
          <w:szCs w:val="24"/>
          <w:lang w:val="es-CR"/>
          <w14:ligatures w14:val="standardContextual"/>
        </w:rPr>
        <w:t xml:space="preserve">os Sistemas </w:t>
      </w:r>
      <w:r w:rsidR="000C6C00">
        <w:rPr>
          <w:rFonts w:ascii="Arial" w:hAnsi="Arial" w:cs="Arial"/>
          <w:kern w:val="2"/>
          <w:sz w:val="24"/>
          <w:szCs w:val="24"/>
          <w:lang w:val="es-CR"/>
          <w14:ligatures w14:val="standardContextual"/>
        </w:rPr>
        <w:t>d</w:t>
      </w:r>
      <w:r w:rsidR="000C6C00" w:rsidRPr="00A80C8A">
        <w:rPr>
          <w:rFonts w:ascii="Arial" w:hAnsi="Arial" w:cs="Arial"/>
          <w:kern w:val="2"/>
          <w:sz w:val="24"/>
          <w:szCs w:val="24"/>
          <w:lang w:val="es-CR"/>
          <w14:ligatures w14:val="standardContextual"/>
        </w:rPr>
        <w:t xml:space="preserve">e Estacionómetros Autorizados </w:t>
      </w:r>
      <w:r w:rsidR="000C6C00">
        <w:rPr>
          <w:rFonts w:ascii="Arial" w:hAnsi="Arial" w:cs="Arial"/>
          <w:kern w:val="2"/>
          <w:sz w:val="24"/>
          <w:szCs w:val="24"/>
          <w:lang w:val="es-CR"/>
          <w14:ligatures w14:val="standardContextual"/>
        </w:rPr>
        <w:t>d</w:t>
      </w:r>
      <w:r w:rsidR="000C6C00" w:rsidRPr="00A80C8A">
        <w:rPr>
          <w:rFonts w:ascii="Arial" w:hAnsi="Arial" w:cs="Arial"/>
          <w:kern w:val="2"/>
          <w:sz w:val="24"/>
          <w:szCs w:val="24"/>
          <w:lang w:val="es-CR"/>
          <w14:ligatures w14:val="standardContextual"/>
        </w:rPr>
        <w:t xml:space="preserve">entro </w:t>
      </w:r>
      <w:r w:rsidR="000C6C00">
        <w:rPr>
          <w:rFonts w:ascii="Arial" w:hAnsi="Arial" w:cs="Arial"/>
          <w:kern w:val="2"/>
          <w:sz w:val="24"/>
          <w:szCs w:val="24"/>
          <w:lang w:val="es-CR"/>
          <w14:ligatures w14:val="standardContextual"/>
        </w:rPr>
        <w:t>d</w:t>
      </w:r>
      <w:r w:rsidR="000C6C00" w:rsidRPr="00A80C8A">
        <w:rPr>
          <w:rFonts w:ascii="Arial" w:hAnsi="Arial" w:cs="Arial"/>
          <w:kern w:val="2"/>
          <w:sz w:val="24"/>
          <w:szCs w:val="24"/>
          <w:lang w:val="es-CR"/>
          <w14:ligatures w14:val="standardContextual"/>
        </w:rPr>
        <w:t xml:space="preserve">e </w:t>
      </w:r>
      <w:r w:rsidR="000C6C00">
        <w:rPr>
          <w:rFonts w:ascii="Arial" w:hAnsi="Arial" w:cs="Arial"/>
          <w:kern w:val="2"/>
          <w:sz w:val="24"/>
          <w:szCs w:val="24"/>
          <w:lang w:val="es-CR"/>
          <w14:ligatures w14:val="standardContextual"/>
        </w:rPr>
        <w:t>l</w:t>
      </w:r>
      <w:r w:rsidR="000C6C00" w:rsidRPr="00A80C8A">
        <w:rPr>
          <w:rFonts w:ascii="Arial" w:hAnsi="Arial" w:cs="Arial"/>
          <w:kern w:val="2"/>
          <w:sz w:val="24"/>
          <w:szCs w:val="24"/>
          <w:lang w:val="es-CR"/>
          <w14:ligatures w14:val="standardContextual"/>
        </w:rPr>
        <w:t xml:space="preserve">a </w:t>
      </w:r>
      <w:r w:rsidR="00A80C8A" w:rsidRPr="00A80C8A">
        <w:rPr>
          <w:rFonts w:ascii="Arial" w:hAnsi="Arial" w:cs="Arial"/>
          <w:kern w:val="2"/>
          <w:sz w:val="24"/>
          <w:szCs w:val="24"/>
          <w:lang w:val="es-CR"/>
          <w14:ligatures w14:val="standardContextual"/>
        </w:rPr>
        <w:t xml:space="preserve">Jurisdicción </w:t>
      </w:r>
      <w:r w:rsidR="000C6C00">
        <w:rPr>
          <w:rFonts w:ascii="Arial" w:hAnsi="Arial" w:cs="Arial"/>
          <w:kern w:val="2"/>
          <w:sz w:val="24"/>
          <w:szCs w:val="24"/>
          <w:lang w:val="es-CR"/>
          <w14:ligatures w14:val="standardContextual"/>
        </w:rPr>
        <w:t>d</w:t>
      </w:r>
      <w:r w:rsidR="000C6C00" w:rsidRPr="00A80C8A">
        <w:rPr>
          <w:rFonts w:ascii="Arial" w:hAnsi="Arial" w:cs="Arial"/>
          <w:kern w:val="2"/>
          <w:sz w:val="24"/>
          <w:szCs w:val="24"/>
          <w:lang w:val="es-CR"/>
          <w14:ligatures w14:val="standardContextual"/>
        </w:rPr>
        <w:t xml:space="preserve">e </w:t>
      </w:r>
      <w:r w:rsidR="000C6C00">
        <w:rPr>
          <w:rFonts w:ascii="Arial" w:hAnsi="Arial" w:cs="Arial"/>
          <w:kern w:val="2"/>
          <w:sz w:val="24"/>
          <w:szCs w:val="24"/>
          <w:lang w:val="es-CR"/>
          <w14:ligatures w14:val="standardContextual"/>
        </w:rPr>
        <w:t>l</w:t>
      </w:r>
      <w:r w:rsidR="000C6C00" w:rsidRPr="00A80C8A">
        <w:rPr>
          <w:rFonts w:ascii="Arial" w:hAnsi="Arial" w:cs="Arial"/>
          <w:kern w:val="2"/>
          <w:sz w:val="24"/>
          <w:szCs w:val="24"/>
          <w:lang w:val="es-CR"/>
          <w14:ligatures w14:val="standardContextual"/>
        </w:rPr>
        <w:t xml:space="preserve">a </w:t>
      </w:r>
      <w:r w:rsidR="00A80C8A" w:rsidRPr="00A80C8A">
        <w:rPr>
          <w:rFonts w:ascii="Arial" w:hAnsi="Arial" w:cs="Arial"/>
          <w:kern w:val="2"/>
          <w:sz w:val="24"/>
          <w:szCs w:val="24"/>
          <w:lang w:val="es-CR"/>
          <w14:ligatures w14:val="standardContextual"/>
        </w:rPr>
        <w:t>Municipalidad</w:t>
      </w:r>
      <w:r w:rsidR="000C6C00">
        <w:rPr>
          <w:rFonts w:ascii="Arial" w:hAnsi="Arial" w:cs="Arial"/>
          <w:kern w:val="2"/>
          <w:sz w:val="24"/>
          <w:szCs w:val="24"/>
          <w:lang w:val="es-CR"/>
          <w14:ligatures w14:val="standardContextual"/>
        </w:rPr>
        <w:t xml:space="preserve"> d</w:t>
      </w:r>
      <w:r w:rsidR="000C6C00" w:rsidRPr="00A80C8A">
        <w:rPr>
          <w:rFonts w:ascii="Arial" w:hAnsi="Arial" w:cs="Arial"/>
          <w:kern w:val="2"/>
          <w:sz w:val="24"/>
          <w:szCs w:val="24"/>
          <w:lang w:val="es-CR"/>
          <w14:ligatures w14:val="standardContextual"/>
        </w:rPr>
        <w:t xml:space="preserve">e </w:t>
      </w:r>
      <w:r w:rsidR="00A80C8A" w:rsidRPr="00A80C8A">
        <w:rPr>
          <w:rFonts w:ascii="Arial" w:hAnsi="Arial" w:cs="Arial"/>
          <w:kern w:val="2"/>
          <w:sz w:val="24"/>
          <w:szCs w:val="24"/>
          <w:lang w:val="es-CR"/>
          <w14:ligatures w14:val="standardContextual"/>
        </w:rPr>
        <w:t>Cartago</w:t>
      </w:r>
      <w:r w:rsidR="000C6C00" w:rsidRPr="00A80C8A">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También la última versión, por supuesto, que es la que trae los ajustes que hemos hecho en discusión</w:t>
      </w:r>
      <w:r w:rsidR="000C6C00">
        <w:rPr>
          <w:rFonts w:ascii="Arial" w:hAnsi="Arial" w:cs="Arial"/>
          <w:kern w:val="2"/>
          <w:sz w:val="24"/>
          <w:szCs w:val="24"/>
          <w:lang w:val="es-CR"/>
          <w14:ligatures w14:val="standardContextual"/>
        </w:rPr>
        <w:t xml:space="preserve">. Somete a discusión la propuesta. – El regidor Pichardo Aguilar señala: muchas </w:t>
      </w:r>
      <w:r w:rsidR="00A80C8A" w:rsidRPr="00A80C8A">
        <w:rPr>
          <w:rFonts w:ascii="Arial" w:hAnsi="Arial" w:cs="Arial"/>
          <w:kern w:val="2"/>
          <w:sz w:val="24"/>
          <w:szCs w:val="24"/>
          <w:lang w:val="es-CR"/>
          <w14:ligatures w14:val="standardContextual"/>
        </w:rPr>
        <w:t>gracias, señor presidente.</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Sí, entiendo que ya la </w:t>
      </w:r>
      <w:r w:rsidR="000C6C00">
        <w:rPr>
          <w:rFonts w:ascii="Arial" w:hAnsi="Arial" w:cs="Arial"/>
          <w:kern w:val="2"/>
          <w:sz w:val="24"/>
          <w:szCs w:val="24"/>
          <w:lang w:val="es-CR"/>
          <w14:ligatures w14:val="standardContextual"/>
        </w:rPr>
        <w:t>D</w:t>
      </w:r>
      <w:r w:rsidR="00A80C8A" w:rsidRPr="00A80C8A">
        <w:rPr>
          <w:rFonts w:ascii="Arial" w:hAnsi="Arial" w:cs="Arial"/>
          <w:kern w:val="2"/>
          <w:sz w:val="24"/>
          <w:szCs w:val="24"/>
          <w:lang w:val="es-CR"/>
          <w14:ligatures w14:val="standardContextual"/>
        </w:rPr>
        <w:t xml:space="preserve">irección </w:t>
      </w:r>
      <w:r w:rsidR="000C6C00">
        <w:rPr>
          <w:rFonts w:ascii="Arial" w:hAnsi="Arial" w:cs="Arial"/>
          <w:kern w:val="2"/>
          <w:sz w:val="24"/>
          <w:szCs w:val="24"/>
          <w:lang w:val="es-CR"/>
          <w14:ligatures w14:val="standardContextual"/>
        </w:rPr>
        <w:t>J</w:t>
      </w:r>
      <w:r w:rsidR="00A80C8A" w:rsidRPr="00A80C8A">
        <w:rPr>
          <w:rFonts w:ascii="Arial" w:hAnsi="Arial" w:cs="Arial"/>
          <w:kern w:val="2"/>
          <w:sz w:val="24"/>
          <w:szCs w:val="24"/>
          <w:lang w:val="es-CR"/>
          <w14:ligatures w14:val="standardContextual"/>
        </w:rPr>
        <w:t xml:space="preserve">urídica </w:t>
      </w:r>
      <w:r w:rsidR="000C6C00">
        <w:rPr>
          <w:rFonts w:ascii="Arial" w:hAnsi="Arial" w:cs="Arial"/>
          <w:kern w:val="2"/>
          <w:sz w:val="24"/>
          <w:szCs w:val="24"/>
          <w:lang w:val="es-CR"/>
          <w14:ligatures w14:val="standardContextual"/>
        </w:rPr>
        <w:t xml:space="preserve">hizo la </w:t>
      </w:r>
      <w:r w:rsidR="004C064D" w:rsidRPr="00A80C8A">
        <w:rPr>
          <w:rFonts w:ascii="Arial" w:hAnsi="Arial" w:cs="Arial"/>
          <w:kern w:val="2"/>
          <w:sz w:val="24"/>
          <w:szCs w:val="24"/>
          <w:lang w:val="es-CR"/>
          <w14:ligatures w14:val="standardContextual"/>
        </w:rPr>
        <w:t>revisión</w:t>
      </w:r>
      <w:r w:rsidR="00A80C8A" w:rsidRPr="00A80C8A">
        <w:rPr>
          <w:rFonts w:ascii="Arial" w:hAnsi="Arial" w:cs="Arial"/>
          <w:kern w:val="2"/>
          <w:sz w:val="24"/>
          <w:szCs w:val="24"/>
          <w:lang w:val="es-CR"/>
          <w14:ligatures w14:val="standardContextual"/>
        </w:rPr>
        <w:t xml:space="preserve"> desde lo legal </w:t>
      </w:r>
      <w:r w:rsidR="000C6C00">
        <w:rPr>
          <w:rFonts w:ascii="Arial" w:hAnsi="Arial" w:cs="Arial"/>
          <w:kern w:val="2"/>
          <w:sz w:val="24"/>
          <w:szCs w:val="24"/>
          <w:lang w:val="es-CR"/>
          <w14:ligatures w14:val="standardContextual"/>
        </w:rPr>
        <w:t xml:space="preserve">de </w:t>
      </w:r>
      <w:r w:rsidR="00A80C8A" w:rsidRPr="00A80C8A">
        <w:rPr>
          <w:rFonts w:ascii="Arial" w:hAnsi="Arial" w:cs="Arial"/>
          <w:kern w:val="2"/>
          <w:sz w:val="24"/>
          <w:szCs w:val="24"/>
          <w:lang w:val="es-CR"/>
          <w14:ligatures w14:val="standardContextual"/>
        </w:rPr>
        <w:t>varios aspectos del reglamento y han enviado cierta información a esta comisión. No obstante, a mí sí me gustaría referirme a un par de temas puntuales que me parecen oportunos y que se deben de analizar por lo que indica o no el reglamento. Sobre lo primero, recuerdo que al inicio de este año, antes de febrero de 2026, se había adoptado una política sobre lo que son las mensualidades en el tema de parquímetros.</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En ese momento, este regidor hizo algunas consultas a la </w:t>
      </w:r>
      <w:r w:rsidR="00822DFF">
        <w:rPr>
          <w:rFonts w:ascii="Arial" w:hAnsi="Arial" w:cs="Arial"/>
          <w:kern w:val="2"/>
          <w:sz w:val="24"/>
          <w:szCs w:val="24"/>
          <w:lang w:val="es-CR"/>
          <w14:ligatures w14:val="standardContextual"/>
        </w:rPr>
        <w:t>Administración (</w:t>
      </w:r>
      <w:r w:rsidR="00A80C8A" w:rsidRPr="00A80C8A">
        <w:rPr>
          <w:rFonts w:ascii="Arial" w:hAnsi="Arial" w:cs="Arial"/>
          <w:kern w:val="2"/>
          <w:sz w:val="24"/>
          <w:szCs w:val="24"/>
          <w:lang w:val="es-CR"/>
          <w14:ligatures w14:val="standardContextual"/>
        </w:rPr>
        <w:t>que con gusto puedo compartir a esta comisión</w:t>
      </w:r>
      <w:r w:rsidR="00822DFF">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sobre el uso discrecional que se le </w:t>
      </w:r>
      <w:r w:rsidR="00A80C8A" w:rsidRPr="00A80C8A">
        <w:rPr>
          <w:rFonts w:ascii="Arial" w:hAnsi="Arial" w:cs="Arial"/>
          <w:kern w:val="2"/>
          <w:sz w:val="24"/>
          <w:szCs w:val="24"/>
          <w:lang w:val="es-CR"/>
          <w14:ligatures w14:val="standardContextual"/>
        </w:rPr>
        <w:lastRenderedPageBreak/>
        <w:t xml:space="preserve">podría estar dando y eso eventualmente </w:t>
      </w:r>
      <w:r w:rsidR="00822DFF">
        <w:rPr>
          <w:rFonts w:ascii="Arial" w:hAnsi="Arial" w:cs="Arial"/>
          <w:kern w:val="2"/>
          <w:sz w:val="24"/>
          <w:szCs w:val="24"/>
          <w:lang w:val="es-CR"/>
          <w14:ligatures w14:val="standardContextual"/>
        </w:rPr>
        <w:t xml:space="preserve">puede </w:t>
      </w:r>
      <w:r w:rsidR="00A80C8A" w:rsidRPr="00A80C8A">
        <w:rPr>
          <w:rFonts w:ascii="Arial" w:hAnsi="Arial" w:cs="Arial"/>
          <w:kern w:val="2"/>
          <w:sz w:val="24"/>
          <w:szCs w:val="24"/>
          <w:lang w:val="es-CR"/>
          <w14:ligatures w14:val="standardContextual"/>
        </w:rPr>
        <w:t xml:space="preserve">implicar una afectación al usuario. Es decir, si un usuario paga una tarifa mensual de parquímetros, se le estaba condicionando con esa política, que entiendo que posteriormente fue derogada por la </w:t>
      </w:r>
      <w:r w:rsidR="00822DFF">
        <w:rPr>
          <w:rFonts w:ascii="Arial" w:hAnsi="Arial" w:cs="Arial"/>
          <w:kern w:val="2"/>
          <w:sz w:val="24"/>
          <w:szCs w:val="24"/>
          <w:lang w:val="es-CR"/>
          <w14:ligatures w14:val="standardContextual"/>
        </w:rPr>
        <w:t>Administración</w:t>
      </w:r>
      <w:r w:rsidR="00A80C8A" w:rsidRPr="00A80C8A">
        <w:rPr>
          <w:rFonts w:ascii="Arial" w:hAnsi="Arial" w:cs="Arial"/>
          <w:kern w:val="2"/>
          <w:sz w:val="24"/>
          <w:szCs w:val="24"/>
          <w:lang w:val="es-CR"/>
          <w14:ligatures w14:val="standardContextual"/>
        </w:rPr>
        <w:t>, se le estaba limitando los espacios que podía tener acceso o no. Y eventualmente, ustedes saben que al pagar una tarifa mensual se espera recibir el servicio y con ese cambio se estaba produciendo una afectación y a mí me parece que en el reglamento hay cosas que no quedan del todo claras</w:t>
      </w:r>
      <w:r w:rsidR="00822DFF">
        <w:rPr>
          <w:rFonts w:ascii="Arial" w:hAnsi="Arial" w:cs="Arial"/>
          <w:kern w:val="2"/>
          <w:sz w:val="24"/>
          <w:szCs w:val="24"/>
          <w:lang w:val="es-CR"/>
          <w14:ligatures w14:val="standardContextual"/>
        </w:rPr>
        <w:t>. A</w:t>
      </w:r>
      <w:r w:rsidR="00A80C8A" w:rsidRPr="00A80C8A">
        <w:rPr>
          <w:rFonts w:ascii="Arial" w:hAnsi="Arial" w:cs="Arial"/>
          <w:kern w:val="2"/>
          <w:sz w:val="24"/>
          <w:szCs w:val="24"/>
          <w:lang w:val="es-CR"/>
          <w14:ligatures w14:val="standardContextual"/>
        </w:rPr>
        <w:t xml:space="preserve">demás del tema de mensualidades, por ejemplo, no se incluye </w:t>
      </w:r>
      <w:r w:rsidR="00822DFF">
        <w:rPr>
          <w:rFonts w:ascii="Arial" w:hAnsi="Arial" w:cs="Arial"/>
          <w:kern w:val="2"/>
          <w:sz w:val="24"/>
          <w:szCs w:val="24"/>
          <w:lang w:val="es-CR"/>
          <w14:ligatures w14:val="standardContextual"/>
        </w:rPr>
        <w:t>que pasa con</w:t>
      </w:r>
      <w:r w:rsidR="00A80C8A" w:rsidRPr="00A80C8A">
        <w:rPr>
          <w:rFonts w:ascii="Arial" w:hAnsi="Arial" w:cs="Arial"/>
          <w:kern w:val="2"/>
          <w:sz w:val="24"/>
          <w:szCs w:val="24"/>
          <w:lang w:val="es-CR"/>
          <w14:ligatures w14:val="standardContextual"/>
        </w:rPr>
        <w:t xml:space="preserve"> las motos si se estacionan en un campo que correspondería a un vehículo y esto sí se le estaría aplicando lo que es un vehículo cuando no está pagando una tarifa o incluso si un vehículo se parquea en dos espacios al mismo tiempo</w:t>
      </w:r>
      <w:r w:rsidR="00822DFF">
        <w:rPr>
          <w:rFonts w:ascii="Arial" w:hAnsi="Arial" w:cs="Arial"/>
          <w:kern w:val="2"/>
          <w:sz w:val="24"/>
          <w:szCs w:val="24"/>
          <w:lang w:val="es-CR"/>
          <w14:ligatures w14:val="standardContextual"/>
        </w:rPr>
        <w:t>. E</w:t>
      </w:r>
      <w:r w:rsidR="00A80C8A" w:rsidRPr="00A80C8A">
        <w:rPr>
          <w:rFonts w:ascii="Arial" w:hAnsi="Arial" w:cs="Arial"/>
          <w:kern w:val="2"/>
          <w:sz w:val="24"/>
          <w:szCs w:val="24"/>
          <w:lang w:val="es-CR"/>
          <w14:ligatures w14:val="standardContextual"/>
        </w:rPr>
        <w:t xml:space="preserve">ntre otras cosas veo que no aplica para motos y a mí sí me surge la inquietud, por qué no cuando ya don Marcos Solano en el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dijo en varias ocasiones que </w:t>
      </w:r>
      <w:r w:rsidR="00822DFF" w:rsidRPr="00A80C8A">
        <w:rPr>
          <w:rFonts w:ascii="Arial" w:hAnsi="Arial" w:cs="Arial"/>
          <w:kern w:val="2"/>
          <w:sz w:val="24"/>
          <w:szCs w:val="24"/>
          <w:lang w:val="es-CR"/>
          <w14:ligatures w14:val="standardContextual"/>
        </w:rPr>
        <w:t>había</w:t>
      </w:r>
      <w:r w:rsidR="00A80C8A" w:rsidRPr="00A80C8A">
        <w:rPr>
          <w:rFonts w:ascii="Arial" w:hAnsi="Arial" w:cs="Arial"/>
          <w:kern w:val="2"/>
          <w:sz w:val="24"/>
          <w:szCs w:val="24"/>
          <w:lang w:val="es-CR"/>
          <w14:ligatures w14:val="standardContextual"/>
        </w:rPr>
        <w:t xml:space="preserve"> espacios demarcados para motocicletas en el cantón, entonces me genera la inquietud por qué habría un vacío con motos, al menos en esos puntos que menciono en la propuesta del reglamento que se está enviando.</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Otro es que a nosotros el </w:t>
      </w:r>
      <w:r w:rsidR="00822DFF">
        <w:rPr>
          <w:rFonts w:ascii="Arial" w:hAnsi="Arial" w:cs="Arial"/>
          <w:kern w:val="2"/>
          <w:sz w:val="24"/>
          <w:szCs w:val="24"/>
          <w:lang w:val="es-CR"/>
          <w14:ligatures w14:val="standardContextual"/>
        </w:rPr>
        <w:t>Á</w:t>
      </w:r>
      <w:r w:rsidR="00A80C8A" w:rsidRPr="00A80C8A">
        <w:rPr>
          <w:rFonts w:ascii="Arial" w:hAnsi="Arial" w:cs="Arial"/>
          <w:kern w:val="2"/>
          <w:sz w:val="24"/>
          <w:szCs w:val="24"/>
          <w:lang w:val="es-CR"/>
          <w14:ligatures w14:val="standardContextual"/>
        </w:rPr>
        <w:t xml:space="preserve">rea </w:t>
      </w:r>
      <w:r w:rsidR="00822DFF">
        <w:rPr>
          <w:rFonts w:ascii="Arial" w:hAnsi="Arial" w:cs="Arial"/>
          <w:kern w:val="2"/>
          <w:sz w:val="24"/>
          <w:szCs w:val="24"/>
          <w:lang w:val="es-CR"/>
          <w14:ligatures w14:val="standardContextual"/>
        </w:rPr>
        <w:t>A</w:t>
      </w:r>
      <w:r w:rsidR="00A80C8A" w:rsidRPr="00A80C8A">
        <w:rPr>
          <w:rFonts w:ascii="Arial" w:hAnsi="Arial" w:cs="Arial"/>
          <w:kern w:val="2"/>
          <w:sz w:val="24"/>
          <w:szCs w:val="24"/>
          <w:lang w:val="es-CR"/>
          <w14:ligatures w14:val="standardContextual"/>
        </w:rPr>
        <w:t xml:space="preserve">dministrativa </w:t>
      </w:r>
      <w:r w:rsidR="00822DFF">
        <w:rPr>
          <w:rFonts w:ascii="Arial" w:hAnsi="Arial" w:cs="Arial"/>
          <w:kern w:val="2"/>
          <w:sz w:val="24"/>
          <w:szCs w:val="24"/>
          <w:lang w:val="es-CR"/>
          <w14:ligatures w14:val="standardContextual"/>
        </w:rPr>
        <w:t>F</w:t>
      </w:r>
      <w:r w:rsidR="00A80C8A" w:rsidRPr="00A80C8A">
        <w:rPr>
          <w:rFonts w:ascii="Arial" w:hAnsi="Arial" w:cs="Arial"/>
          <w:kern w:val="2"/>
          <w:sz w:val="24"/>
          <w:szCs w:val="24"/>
          <w:lang w:val="es-CR"/>
          <w14:ligatures w14:val="standardContextual"/>
        </w:rPr>
        <w:t>inanciera no nos ha enviado nada sobre el estudio tarifario y creo que eso en parte responde a que hay un uso discrecional que le estaría otorgando este reglamento, en ese sentido a mí sí me gustaría hacer las consultas porque entiendo que puede haber algún avance, pero a hoy no se remite en conjunto con la propuesta del reglamento, es que me parece que debería quedar claro en la lógica que se estaría trabajando, que esto pues como lo dije al inicio va más que todo desde un análisis de servicio al usuario y tema de política de lo que se iría a adoptar y que me parece importante que la comisión lo pueda valorar, estos efectos de blindar el reglamento y alguna posibilidad de recursos u otras cosas que pueden entrar en contradicción. Esos serían los comentarios que quiero hacer y me parece oportuno inclusive tener en audiencia a los señores encargados técnicos para hacer esas valoraciones. Muchas gracias, señor presidente.</w:t>
      </w:r>
      <w:r w:rsidR="00992CE1">
        <w:rPr>
          <w:rFonts w:ascii="Arial" w:hAnsi="Arial" w:cs="Arial"/>
          <w:kern w:val="2"/>
          <w:sz w:val="24"/>
          <w:szCs w:val="24"/>
          <w:lang w:val="es-CR"/>
          <w14:ligatures w14:val="standardContextual"/>
        </w:rPr>
        <w:t xml:space="preserve"> – </w:t>
      </w:r>
      <w:r w:rsidR="00992CE1">
        <w:rPr>
          <w:rFonts w:ascii="Arial" w:hAnsi="Arial" w:cs="Arial"/>
          <w:kern w:val="2"/>
          <w:sz w:val="24"/>
          <w:szCs w:val="24"/>
          <w:lang w:val="es-CR"/>
          <w14:ligatures w14:val="standardContextual"/>
        </w:rPr>
        <w:lastRenderedPageBreak/>
        <w:t xml:space="preserve">El presidente </w:t>
      </w:r>
      <w:r w:rsidR="000132D9">
        <w:rPr>
          <w:rFonts w:ascii="Arial" w:hAnsi="Arial" w:cs="Arial"/>
          <w:kern w:val="2"/>
          <w:sz w:val="24"/>
          <w:szCs w:val="24"/>
          <w:lang w:val="es-CR"/>
          <w14:ligatures w14:val="standardContextual"/>
        </w:rPr>
        <w:t>Picado Chacón</w:t>
      </w:r>
      <w:r w:rsidR="00992CE1">
        <w:rPr>
          <w:rFonts w:ascii="Arial" w:hAnsi="Arial" w:cs="Arial"/>
          <w:kern w:val="2"/>
          <w:sz w:val="24"/>
          <w:szCs w:val="24"/>
          <w:lang w:val="es-CR"/>
          <w14:ligatures w14:val="standardContextual"/>
        </w:rPr>
        <w:t xml:space="preserve"> dice: m</w:t>
      </w:r>
      <w:r w:rsidR="00A80C8A" w:rsidRPr="00A80C8A">
        <w:rPr>
          <w:rFonts w:ascii="Arial" w:hAnsi="Arial" w:cs="Arial"/>
          <w:kern w:val="2"/>
          <w:sz w:val="24"/>
          <w:szCs w:val="24"/>
          <w:lang w:val="es-CR"/>
          <w14:ligatures w14:val="standardContextual"/>
        </w:rPr>
        <w:t>uy bien, señor Cale</w:t>
      </w:r>
      <w:r w:rsidR="00822DFF">
        <w:rPr>
          <w:rFonts w:ascii="Arial" w:hAnsi="Arial" w:cs="Arial"/>
          <w:kern w:val="2"/>
          <w:sz w:val="24"/>
          <w:szCs w:val="24"/>
          <w:lang w:val="es-CR"/>
          <w14:ligatures w14:val="standardContextual"/>
        </w:rPr>
        <w:t>b</w:t>
      </w:r>
      <w:r w:rsidR="00A80C8A" w:rsidRPr="00A80C8A">
        <w:rPr>
          <w:rFonts w:ascii="Arial" w:hAnsi="Arial" w:cs="Arial"/>
          <w:kern w:val="2"/>
          <w:sz w:val="24"/>
          <w:szCs w:val="24"/>
          <w:lang w:val="es-CR"/>
          <w14:ligatures w14:val="standardContextual"/>
        </w:rPr>
        <w:t xml:space="preserve"> Pichardo, gracias por su intervención. </w:t>
      </w:r>
      <w:r w:rsidR="00992CE1">
        <w:rPr>
          <w:rFonts w:ascii="Arial" w:hAnsi="Arial" w:cs="Arial"/>
          <w:kern w:val="2"/>
          <w:sz w:val="24"/>
          <w:szCs w:val="24"/>
          <w:lang w:val="es-CR"/>
          <w14:ligatures w14:val="standardContextual"/>
        </w:rPr>
        <w:t>– El regidor Acevedo Gutiérrez manifiesta: mu</w:t>
      </w:r>
      <w:r w:rsidR="00A80C8A" w:rsidRPr="00A80C8A">
        <w:rPr>
          <w:rFonts w:ascii="Arial" w:hAnsi="Arial" w:cs="Arial"/>
          <w:kern w:val="2"/>
          <w:sz w:val="24"/>
          <w:szCs w:val="24"/>
          <w:lang w:val="es-CR"/>
          <w14:ligatures w14:val="standardContextual"/>
        </w:rPr>
        <w:t>chas gracias.</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Muy buenas tardes</w:t>
      </w:r>
      <w:r w:rsidR="00992CE1">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Sí, en efecto, yo voy en la misma línea del compañero Pichardo Aguilar,</w:t>
      </w:r>
      <w:r w:rsidR="00992CE1">
        <w:rPr>
          <w:rFonts w:ascii="Arial" w:hAnsi="Arial" w:cs="Arial"/>
          <w:kern w:val="2"/>
          <w:sz w:val="24"/>
          <w:szCs w:val="24"/>
          <w:lang w:val="es-CR"/>
          <w14:ligatures w14:val="standardContextual"/>
        </w:rPr>
        <w:t>. Y</w:t>
      </w:r>
      <w:r w:rsidR="00A80C8A" w:rsidRPr="00A80C8A">
        <w:rPr>
          <w:rFonts w:ascii="Arial" w:hAnsi="Arial" w:cs="Arial"/>
          <w:kern w:val="2"/>
          <w:sz w:val="24"/>
          <w:szCs w:val="24"/>
          <w:lang w:val="es-CR"/>
          <w14:ligatures w14:val="standardContextual"/>
        </w:rPr>
        <w:t>o tenía entendido que iban a venir los técnicos, pero no fueron citados, no pasa nada, lo podemos revisar. Pero, por ejemplo, yo sí tengo varias observaciones, tanto de forma como de fondo, en relación con que no quedan claras definiciones como aplicación móvil, plataforma de servicios municipal, vehículos de emergencia.</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Tengo también las observaciones que indicó el compañero Pichardo Aguilar, también otras </w:t>
      </w:r>
      <w:r w:rsidR="00992CE1">
        <w:rPr>
          <w:rFonts w:ascii="Arial" w:hAnsi="Arial" w:cs="Arial"/>
          <w:kern w:val="2"/>
          <w:sz w:val="24"/>
          <w:szCs w:val="24"/>
          <w:lang w:val="es-CR"/>
          <w14:ligatures w14:val="standardContextual"/>
        </w:rPr>
        <w:t xml:space="preserve">con </w:t>
      </w:r>
      <w:r w:rsidR="00992CE1" w:rsidRPr="00A80C8A">
        <w:rPr>
          <w:rFonts w:ascii="Arial" w:hAnsi="Arial" w:cs="Arial"/>
          <w:kern w:val="2"/>
          <w:sz w:val="24"/>
          <w:szCs w:val="24"/>
          <w:lang w:val="es-CR"/>
          <w14:ligatures w14:val="standardContextual"/>
        </w:rPr>
        <w:t>relación</w:t>
      </w:r>
      <w:r w:rsidR="00A80C8A" w:rsidRPr="00A80C8A">
        <w:rPr>
          <w:rFonts w:ascii="Arial" w:hAnsi="Arial" w:cs="Arial"/>
          <w:kern w:val="2"/>
          <w:sz w:val="24"/>
          <w:szCs w:val="24"/>
          <w:lang w:val="es-CR"/>
          <w14:ligatures w14:val="standardContextual"/>
        </w:rPr>
        <w:t xml:space="preserve"> al uso del sistema en las zonas especiales, que no las especifica</w:t>
      </w:r>
      <w:r w:rsidR="00992CE1">
        <w:rPr>
          <w:rFonts w:ascii="Arial" w:hAnsi="Arial" w:cs="Arial"/>
          <w:kern w:val="2"/>
          <w:sz w:val="24"/>
          <w:szCs w:val="24"/>
          <w:lang w:val="es-CR"/>
          <w14:ligatures w14:val="standardContextual"/>
        </w:rPr>
        <w:t>. A</w:t>
      </w:r>
      <w:r w:rsidR="00A80C8A" w:rsidRPr="00A80C8A">
        <w:rPr>
          <w:rFonts w:ascii="Arial" w:hAnsi="Arial" w:cs="Arial"/>
          <w:kern w:val="2"/>
          <w:sz w:val="24"/>
          <w:szCs w:val="24"/>
          <w:lang w:val="es-CR"/>
          <w14:ligatures w14:val="standardContextual"/>
        </w:rPr>
        <w:t>demás de eso del proceso de exoneración, que me parece que es muy burocrático y es poco alentador para las personas que lo puedan hacer. Y también me gustaría escuchar de los técnicos el plan de contingencia de las boletas físicas, tanto cuando la contingencia sea menor como cuando sea mayor, eso para que quede el reglamento lo mejor y en el mayor apego a la realidad, tanto del usuario como del sistema que se pretende utilizar. Muchas gracias, señor presidente</w:t>
      </w:r>
      <w:r w:rsidR="00E541DB">
        <w:rPr>
          <w:rFonts w:ascii="Arial" w:hAnsi="Arial" w:cs="Arial"/>
          <w:kern w:val="2"/>
          <w:sz w:val="24"/>
          <w:szCs w:val="24"/>
          <w:lang w:val="es-CR"/>
          <w14:ligatures w14:val="standardContextual"/>
        </w:rPr>
        <w:t xml:space="preserve">. </w:t>
      </w:r>
      <w:r w:rsidR="00992CE1">
        <w:rPr>
          <w:rFonts w:ascii="Arial" w:hAnsi="Arial" w:cs="Arial"/>
          <w:kern w:val="2"/>
          <w:sz w:val="24"/>
          <w:szCs w:val="24"/>
          <w:lang w:val="es-CR"/>
          <w14:ligatures w14:val="standardContextual"/>
        </w:rPr>
        <w:t>– El presidente Picado Chacón indica: c</w:t>
      </w:r>
      <w:r w:rsidR="00A80C8A" w:rsidRPr="00A80C8A">
        <w:rPr>
          <w:rFonts w:ascii="Arial" w:hAnsi="Arial" w:cs="Arial"/>
          <w:kern w:val="2"/>
          <w:sz w:val="24"/>
          <w:szCs w:val="24"/>
          <w:lang w:val="es-CR"/>
          <w14:ligatures w14:val="standardContextual"/>
        </w:rPr>
        <w:t>on mucho gusto, estimado licenciado Alberto Acevedo. Sí, ya nosotros habíamos llamado a los técnicos, pero bueno, volvemos a replantearnos, digamos, las dudas que se generaron hoy. Ellos efectivamente habían hecho algunos ajustes mencionados en la discusión anterior, pero perfectamente los podemos llamar o podemos mandarle el acuerdo haciéndole las consultas</w:t>
      </w:r>
      <w:r w:rsidR="00992CE1">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No sé, ustedes deciden, podría ser que los llamemos nuevamente y les hagamos tal vez todas las consultas de una vez, porque </w:t>
      </w:r>
      <w:r w:rsidR="00992CE1">
        <w:rPr>
          <w:rFonts w:ascii="Arial" w:hAnsi="Arial" w:cs="Arial"/>
          <w:kern w:val="2"/>
          <w:sz w:val="24"/>
          <w:szCs w:val="24"/>
          <w:lang w:val="es-CR"/>
          <w14:ligatures w14:val="standardContextual"/>
        </w:rPr>
        <w:t xml:space="preserve">ellos </w:t>
      </w:r>
      <w:r w:rsidR="00A80C8A" w:rsidRPr="00A80C8A">
        <w:rPr>
          <w:rFonts w:ascii="Arial" w:hAnsi="Arial" w:cs="Arial"/>
          <w:kern w:val="2"/>
          <w:sz w:val="24"/>
          <w:szCs w:val="24"/>
          <w:lang w:val="es-CR"/>
          <w14:ligatures w14:val="standardContextual"/>
        </w:rPr>
        <w:t>tendrían que modificar esto nuevamente</w:t>
      </w:r>
      <w:r w:rsidR="00992CE1">
        <w:rPr>
          <w:rFonts w:ascii="Arial" w:hAnsi="Arial" w:cs="Arial"/>
          <w:kern w:val="2"/>
          <w:sz w:val="24"/>
          <w:szCs w:val="24"/>
          <w:lang w:val="es-CR"/>
          <w14:ligatures w14:val="standardContextual"/>
        </w:rPr>
        <w:t xml:space="preserve">. </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Entonces, la propuesta sería convocar </w:t>
      </w:r>
      <w:r w:rsidR="00992CE1">
        <w:rPr>
          <w:rFonts w:ascii="Arial" w:hAnsi="Arial" w:cs="Arial"/>
          <w:kern w:val="2"/>
          <w:sz w:val="24"/>
          <w:szCs w:val="24"/>
          <w:lang w:val="es-CR"/>
          <w14:ligatures w14:val="standardContextual"/>
        </w:rPr>
        <w:t xml:space="preserve">a </w:t>
      </w:r>
      <w:r w:rsidR="00A80C8A" w:rsidRPr="00A80C8A">
        <w:rPr>
          <w:rFonts w:ascii="Arial" w:hAnsi="Arial" w:cs="Arial"/>
          <w:kern w:val="2"/>
          <w:sz w:val="24"/>
          <w:szCs w:val="24"/>
          <w:lang w:val="es-CR"/>
          <w14:ligatures w14:val="standardContextual"/>
        </w:rPr>
        <w:t xml:space="preserve">audiencia a la parte técnica encargada del </w:t>
      </w:r>
      <w:r w:rsidR="00992CE1">
        <w:rPr>
          <w:rFonts w:ascii="Arial" w:hAnsi="Arial" w:cs="Arial"/>
          <w:kern w:val="2"/>
          <w:sz w:val="24"/>
          <w:szCs w:val="24"/>
          <w:lang w:val="es-CR"/>
          <w14:ligatures w14:val="standardContextual"/>
        </w:rPr>
        <w:t>R</w:t>
      </w:r>
      <w:r w:rsidR="00A80C8A" w:rsidRPr="00A80C8A">
        <w:rPr>
          <w:rFonts w:ascii="Arial" w:hAnsi="Arial" w:cs="Arial"/>
          <w:kern w:val="2"/>
          <w:sz w:val="24"/>
          <w:szCs w:val="24"/>
          <w:lang w:val="es-CR"/>
          <w14:ligatures w14:val="standardContextual"/>
        </w:rPr>
        <w:t xml:space="preserve">eglamento para la </w:t>
      </w:r>
      <w:r w:rsidR="00992CE1">
        <w:rPr>
          <w:rFonts w:ascii="Arial" w:hAnsi="Arial" w:cs="Arial"/>
          <w:kern w:val="2"/>
          <w:sz w:val="24"/>
          <w:szCs w:val="24"/>
          <w:lang w:val="es-CR"/>
          <w14:ligatures w14:val="standardContextual"/>
        </w:rPr>
        <w:t xml:space="preserve">Administración </w:t>
      </w:r>
      <w:r w:rsidR="00992CE1" w:rsidRPr="00A80C8A">
        <w:rPr>
          <w:rFonts w:ascii="Arial" w:hAnsi="Arial" w:cs="Arial"/>
          <w:kern w:val="2"/>
          <w:sz w:val="24"/>
          <w:szCs w:val="24"/>
          <w:lang w:val="es-CR"/>
          <w14:ligatures w14:val="standardContextual"/>
        </w:rPr>
        <w:t>y</w:t>
      </w:r>
      <w:r w:rsidR="00A80C8A" w:rsidRPr="00A80C8A">
        <w:rPr>
          <w:rFonts w:ascii="Arial" w:hAnsi="Arial" w:cs="Arial"/>
          <w:kern w:val="2"/>
          <w:sz w:val="24"/>
          <w:szCs w:val="24"/>
          <w:lang w:val="es-CR"/>
          <w14:ligatures w14:val="standardContextual"/>
        </w:rPr>
        <w:t xml:space="preserve"> </w:t>
      </w:r>
      <w:r w:rsidR="00992CE1">
        <w:rPr>
          <w:rFonts w:ascii="Arial" w:hAnsi="Arial" w:cs="Arial"/>
          <w:kern w:val="2"/>
          <w:sz w:val="24"/>
          <w:szCs w:val="24"/>
          <w:lang w:val="es-CR"/>
          <w14:ligatures w14:val="standardContextual"/>
        </w:rPr>
        <w:t>O</w:t>
      </w:r>
      <w:r w:rsidR="00A80C8A" w:rsidRPr="00A80C8A">
        <w:rPr>
          <w:rFonts w:ascii="Arial" w:hAnsi="Arial" w:cs="Arial"/>
          <w:kern w:val="2"/>
          <w:sz w:val="24"/>
          <w:szCs w:val="24"/>
          <w:lang w:val="es-CR"/>
          <w14:ligatures w14:val="standardContextual"/>
        </w:rPr>
        <w:t xml:space="preserve">peración de los </w:t>
      </w:r>
      <w:r w:rsidR="00992CE1">
        <w:rPr>
          <w:rFonts w:ascii="Arial" w:hAnsi="Arial" w:cs="Arial"/>
          <w:kern w:val="2"/>
          <w:sz w:val="24"/>
          <w:szCs w:val="24"/>
          <w:lang w:val="es-CR"/>
          <w14:ligatures w14:val="standardContextual"/>
        </w:rPr>
        <w:t>S</w:t>
      </w:r>
      <w:r w:rsidR="00A80C8A" w:rsidRPr="00A80C8A">
        <w:rPr>
          <w:rFonts w:ascii="Arial" w:hAnsi="Arial" w:cs="Arial"/>
          <w:kern w:val="2"/>
          <w:sz w:val="24"/>
          <w:szCs w:val="24"/>
          <w:lang w:val="es-CR"/>
          <w14:ligatures w14:val="standardContextual"/>
        </w:rPr>
        <w:t xml:space="preserve">istemas de </w:t>
      </w:r>
      <w:r w:rsidR="00992CE1">
        <w:rPr>
          <w:rFonts w:ascii="Arial" w:hAnsi="Arial" w:cs="Arial"/>
          <w:kern w:val="2"/>
          <w:sz w:val="24"/>
          <w:szCs w:val="24"/>
          <w:lang w:val="es-CR"/>
          <w14:ligatures w14:val="standardContextual"/>
        </w:rPr>
        <w:t>E</w:t>
      </w:r>
      <w:r w:rsidR="00A80C8A" w:rsidRPr="00A80C8A">
        <w:rPr>
          <w:rFonts w:ascii="Arial" w:hAnsi="Arial" w:cs="Arial"/>
          <w:kern w:val="2"/>
          <w:sz w:val="24"/>
          <w:szCs w:val="24"/>
          <w:lang w:val="es-CR"/>
          <w14:ligatures w14:val="standardContextual"/>
        </w:rPr>
        <w:t xml:space="preserve">stacionómetros para la </w:t>
      </w:r>
      <w:r w:rsidR="00992CE1">
        <w:rPr>
          <w:rFonts w:ascii="Arial" w:hAnsi="Arial" w:cs="Arial"/>
          <w:kern w:val="2"/>
          <w:sz w:val="24"/>
          <w:szCs w:val="24"/>
          <w:lang w:val="es-CR"/>
          <w14:ligatures w14:val="standardContextual"/>
        </w:rPr>
        <w:t>M</w:t>
      </w:r>
      <w:r w:rsidR="00A80C8A" w:rsidRPr="00A80C8A">
        <w:rPr>
          <w:rFonts w:ascii="Arial" w:hAnsi="Arial" w:cs="Arial"/>
          <w:kern w:val="2"/>
          <w:sz w:val="24"/>
          <w:szCs w:val="24"/>
          <w:lang w:val="es-CR"/>
          <w14:ligatures w14:val="standardContextual"/>
        </w:rPr>
        <w:t>unicipalidad de Cartago.</w:t>
      </w:r>
      <w:r w:rsidR="00992CE1">
        <w:rPr>
          <w:rFonts w:ascii="Arial" w:hAnsi="Arial" w:cs="Arial"/>
          <w:kern w:val="2"/>
          <w:sz w:val="24"/>
          <w:szCs w:val="24"/>
          <w:lang w:val="es-CR"/>
          <w14:ligatures w14:val="standardContextual"/>
        </w:rPr>
        <w:t xml:space="preserve"> O</w:t>
      </w:r>
      <w:r w:rsidR="00A80C8A" w:rsidRPr="00A80C8A">
        <w:rPr>
          <w:rFonts w:ascii="Arial" w:hAnsi="Arial" w:cs="Arial"/>
          <w:kern w:val="2"/>
          <w:sz w:val="24"/>
          <w:szCs w:val="24"/>
          <w:lang w:val="es-CR"/>
          <w14:ligatures w14:val="standardContextual"/>
        </w:rPr>
        <w:t xml:space="preserve"> sea, hacer una convocatoria para la próxima sesión, todavía no sabremos si será ordinaria o extraordinaria</w:t>
      </w:r>
      <w:r w:rsidR="00992CE1">
        <w:rPr>
          <w:rFonts w:ascii="Arial" w:hAnsi="Arial" w:cs="Arial"/>
          <w:kern w:val="2"/>
          <w:sz w:val="24"/>
          <w:szCs w:val="24"/>
          <w:lang w:val="es-CR"/>
          <w14:ligatures w14:val="standardContextual"/>
        </w:rPr>
        <w:t>. – El regidor Pichardo Aguilar señala: ú</w:t>
      </w:r>
      <w:r w:rsidR="00992CE1" w:rsidRPr="00A80C8A">
        <w:rPr>
          <w:rFonts w:ascii="Arial" w:hAnsi="Arial" w:cs="Arial"/>
          <w:kern w:val="2"/>
          <w:sz w:val="24"/>
          <w:szCs w:val="24"/>
          <w:lang w:val="es-CR"/>
          <w14:ligatures w14:val="standardContextual"/>
        </w:rPr>
        <w:t>nicamente</w:t>
      </w:r>
      <w:r w:rsidR="00A80C8A" w:rsidRPr="00A80C8A">
        <w:rPr>
          <w:rFonts w:ascii="Arial" w:hAnsi="Arial" w:cs="Arial"/>
          <w:kern w:val="2"/>
          <w:sz w:val="24"/>
          <w:szCs w:val="24"/>
          <w:lang w:val="es-CR"/>
          <w14:ligatures w14:val="standardContextual"/>
        </w:rPr>
        <w:t xml:space="preserve"> por un aspecto de forma, al ser eventualmente una sesión ordinaria </w:t>
      </w:r>
      <w:r w:rsidR="00992CE1">
        <w:rPr>
          <w:rFonts w:ascii="Arial" w:hAnsi="Arial" w:cs="Arial"/>
          <w:kern w:val="2"/>
          <w:sz w:val="24"/>
          <w:szCs w:val="24"/>
          <w:lang w:val="es-CR"/>
          <w14:ligatures w14:val="standardContextual"/>
        </w:rPr>
        <w:t>o</w:t>
      </w:r>
      <w:r w:rsidR="00A80C8A" w:rsidRPr="00A80C8A">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lastRenderedPageBreak/>
        <w:t>extraordinaria que se autorice del presidente para que envíe la convocatoria a los señores técnicos</w:t>
      </w:r>
      <w:r w:rsidR="00992CE1">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esto p</w:t>
      </w:r>
      <w:r w:rsidR="00992CE1">
        <w:rPr>
          <w:rFonts w:ascii="Arial" w:hAnsi="Arial" w:cs="Arial"/>
          <w:kern w:val="2"/>
          <w:sz w:val="24"/>
          <w:szCs w:val="24"/>
          <w:lang w:val="es-CR"/>
          <w14:ligatures w14:val="standardContextual"/>
        </w:rPr>
        <w:t xml:space="preserve">ara que </w:t>
      </w:r>
      <w:r w:rsidR="00A80C8A" w:rsidRPr="00A80C8A">
        <w:rPr>
          <w:rFonts w:ascii="Arial" w:hAnsi="Arial" w:cs="Arial"/>
          <w:kern w:val="2"/>
          <w:sz w:val="24"/>
          <w:szCs w:val="24"/>
          <w:lang w:val="es-CR"/>
          <w14:ligatures w14:val="standardContextual"/>
        </w:rPr>
        <w:t xml:space="preserve">eventualmente quede de la mejor forma posible en la convocatoria que se les pase. </w:t>
      </w:r>
      <w:r w:rsidR="00992CE1">
        <w:rPr>
          <w:rFonts w:ascii="Arial" w:hAnsi="Arial" w:cs="Arial"/>
          <w:kern w:val="2"/>
          <w:sz w:val="24"/>
          <w:szCs w:val="24"/>
          <w:lang w:val="es-CR"/>
          <w14:ligatures w14:val="standardContextual"/>
        </w:rPr>
        <w:t>– El presidente Picado Chacón dice: m</w:t>
      </w:r>
      <w:r w:rsidR="00A80C8A" w:rsidRPr="00A80C8A">
        <w:rPr>
          <w:rFonts w:ascii="Arial" w:hAnsi="Arial" w:cs="Arial"/>
          <w:kern w:val="2"/>
          <w:sz w:val="24"/>
          <w:szCs w:val="24"/>
          <w:lang w:val="es-CR"/>
          <w14:ligatures w14:val="standardContextual"/>
        </w:rPr>
        <w:t>uchas gracias. Muy bien, entonces vamos a anotar, ampliar esa propuesta con lo que ha indicado el señor Cal</w:t>
      </w:r>
      <w:r w:rsidR="00992CE1">
        <w:rPr>
          <w:rFonts w:ascii="Arial" w:hAnsi="Arial" w:cs="Arial"/>
          <w:kern w:val="2"/>
          <w:sz w:val="24"/>
          <w:szCs w:val="24"/>
          <w:lang w:val="es-CR"/>
          <w14:ligatures w14:val="standardContextual"/>
        </w:rPr>
        <w:t>eb</w:t>
      </w:r>
      <w:r w:rsidR="00A80C8A" w:rsidRPr="00A80C8A">
        <w:rPr>
          <w:rFonts w:ascii="Arial" w:hAnsi="Arial" w:cs="Arial"/>
          <w:kern w:val="2"/>
          <w:sz w:val="24"/>
          <w:szCs w:val="24"/>
          <w:lang w:val="es-CR"/>
          <w14:ligatures w14:val="standardContextual"/>
        </w:rPr>
        <w:t xml:space="preserve"> Pichardo en cuanto a esa potestad que me van a otorgar para poder hacer la convocatoria a los técnicos de la </w:t>
      </w:r>
      <w:r w:rsidR="00822DFF">
        <w:rPr>
          <w:rFonts w:ascii="Arial" w:hAnsi="Arial" w:cs="Arial"/>
          <w:kern w:val="2"/>
          <w:sz w:val="24"/>
          <w:szCs w:val="24"/>
          <w:lang w:val="es-CR"/>
          <w14:ligatures w14:val="standardContextual"/>
        </w:rPr>
        <w:t>Administración</w:t>
      </w:r>
      <w:r w:rsidR="00A80C8A" w:rsidRPr="00A80C8A">
        <w:rPr>
          <w:rFonts w:ascii="Arial" w:hAnsi="Arial" w:cs="Arial"/>
          <w:kern w:val="2"/>
          <w:sz w:val="24"/>
          <w:szCs w:val="24"/>
          <w:lang w:val="es-CR"/>
          <w14:ligatures w14:val="standardContextual"/>
        </w:rPr>
        <w:t>.</w:t>
      </w:r>
      <w:r w:rsidR="00E541DB">
        <w:rPr>
          <w:rFonts w:ascii="Arial" w:hAnsi="Arial" w:cs="Arial"/>
          <w:kern w:val="2"/>
          <w:sz w:val="24"/>
          <w:szCs w:val="24"/>
          <w:lang w:val="es-CR"/>
          <w14:ligatures w14:val="standardContextual"/>
        </w:rPr>
        <w:t xml:space="preserve"> </w:t>
      </w:r>
      <w:r w:rsidR="00992CE1">
        <w:rPr>
          <w:rFonts w:ascii="Arial" w:hAnsi="Arial" w:cs="Arial"/>
          <w:kern w:val="2"/>
          <w:sz w:val="24"/>
          <w:szCs w:val="24"/>
          <w:lang w:val="es-CR"/>
          <w14:ligatures w14:val="standardContextual"/>
        </w:rPr>
        <w:t xml:space="preserve"> Suficientemente discutida. Somete a votación la propuesta; se acuerda con </w:t>
      </w:r>
      <w:r w:rsidR="00992CE1" w:rsidRPr="00A14463">
        <w:rPr>
          <w:rFonts w:ascii="Arial" w:hAnsi="Arial" w:cs="Arial"/>
          <w:b/>
          <w:bCs/>
          <w:kern w:val="2"/>
          <w:sz w:val="24"/>
          <w:szCs w:val="24"/>
          <w:lang w:val="es-CR"/>
          <w14:ligatures w14:val="standardContextual"/>
        </w:rPr>
        <w:t xml:space="preserve">3 votos afirmativos de los regidores Picado Chacón, Pichardo Aguilar y Acevedo Gutiérrez convocar a los técnicos </w:t>
      </w:r>
      <w:r w:rsidR="00A14463" w:rsidRPr="00A14463">
        <w:rPr>
          <w:rFonts w:ascii="Arial" w:hAnsi="Arial" w:cs="Arial"/>
          <w:b/>
          <w:bCs/>
          <w:kern w:val="2"/>
          <w:sz w:val="24"/>
          <w:szCs w:val="24"/>
          <w:lang w:val="es-CR"/>
          <w14:ligatures w14:val="standardContextual"/>
        </w:rPr>
        <w:t xml:space="preserve">Luis Eduardo Araya Hidalgo, del Área Jurídica y Marcos Solano Moya, encargado del Departamento de Estacionómetros, a la próxima sesión ordinaria o extraordinaria para que se refieran a las consultas realizadas en la discusión de este punto. </w:t>
      </w:r>
      <w:r w:rsidR="00A14463">
        <w:rPr>
          <w:rFonts w:ascii="Arial" w:hAnsi="Arial" w:cs="Arial"/>
          <w:kern w:val="2"/>
          <w:sz w:val="24"/>
          <w:szCs w:val="24"/>
          <w:lang w:val="es-CR"/>
          <w14:ligatures w14:val="standardContextual"/>
        </w:rPr>
        <w:t xml:space="preserve">El presidente Picado Chacón somete a votación la firmeza; se acuerda con </w:t>
      </w:r>
      <w:r w:rsidR="00A14463" w:rsidRPr="00A14463">
        <w:rPr>
          <w:rFonts w:ascii="Arial" w:hAnsi="Arial" w:cs="Arial"/>
          <w:b/>
          <w:bCs/>
          <w:kern w:val="2"/>
          <w:sz w:val="24"/>
          <w:szCs w:val="24"/>
          <w:lang w:val="es-CR"/>
          <w14:ligatures w14:val="standardContextual"/>
        </w:rPr>
        <w:t xml:space="preserve">3 votos afirmativos de los regidores Picado Chacón, Pichardo Aguilar y Acevedo Gutiérrez la firmeza. Acuerdo definitivamente aprobado y en firme. </w:t>
      </w:r>
      <w:r w:rsidR="00A14463">
        <w:rPr>
          <w:rFonts w:ascii="Arial" w:hAnsi="Arial" w:cs="Arial"/>
          <w:b/>
          <w:bCs/>
          <w:kern w:val="2"/>
          <w:sz w:val="24"/>
          <w:szCs w:val="24"/>
          <w:lang w:val="es-CR"/>
          <w14:ligatures w14:val="standardContextual"/>
        </w:rPr>
        <w:t>------------------------------------</w:t>
      </w:r>
    </w:p>
    <w:p w14:paraId="5AE09200" w14:textId="77777777" w:rsidR="00A14463" w:rsidRDefault="00822DFF" w:rsidP="00A80C8A">
      <w:pPr>
        <w:tabs>
          <w:tab w:val="left" w:pos="426"/>
        </w:tabs>
        <w:spacing w:after="0" w:line="439" w:lineRule="auto"/>
        <w:jc w:val="both"/>
        <w:rPr>
          <w:rFonts w:ascii="Arial" w:hAnsi="Arial" w:cs="Arial"/>
          <w:kern w:val="2"/>
          <w:sz w:val="24"/>
          <w:szCs w:val="24"/>
          <w:lang w:val="es-CR"/>
          <w14:ligatures w14:val="standardContextual"/>
        </w:rPr>
      </w:pPr>
      <w:r w:rsidRPr="00822DFF">
        <w:rPr>
          <w:rFonts w:ascii="Arial" w:hAnsi="Arial" w:cs="Arial"/>
          <w:b/>
          <w:bCs/>
          <w:kern w:val="2"/>
          <w:sz w:val="24"/>
          <w:szCs w:val="24"/>
          <w:lang w:val="es-CR"/>
          <w14:ligatures w14:val="standardContextual"/>
        </w:rPr>
        <w:t xml:space="preserve">ARTÍCULO 5. - SOBRE ACUERDO 53-140-2026. MOCIÓN PAY-050-2026 FIRMADA Y PRESENTADA POR LOS REGIDORES MACHADO BARQUERO Y ZÚÑIGA OROZCO PARA INSTAR A LA RENDICIÓN ANUAL DE CUENTAS DE LAS JUNTAS DE EDUCACIÓN Y JUNTAS ADMINISTRATIVAS NOMBRADAS POR EL CONCEJO MUNICIPAL A PARTIR DE LA </w:t>
      </w:r>
      <w:r w:rsidR="00A14463">
        <w:rPr>
          <w:rFonts w:ascii="Arial" w:hAnsi="Arial" w:cs="Arial"/>
          <w:b/>
          <w:bCs/>
          <w:kern w:val="2"/>
          <w:sz w:val="24"/>
          <w:szCs w:val="24"/>
          <w:lang w:val="es-CR"/>
          <w14:ligatures w14:val="standardContextual"/>
        </w:rPr>
        <w:t xml:space="preserve">ADMINISTRACIÓN </w:t>
      </w:r>
      <w:r w:rsidR="00A14463" w:rsidRPr="00822DFF">
        <w:rPr>
          <w:rFonts w:ascii="Arial" w:hAnsi="Arial" w:cs="Arial"/>
          <w:b/>
          <w:bCs/>
          <w:kern w:val="2"/>
          <w:sz w:val="24"/>
          <w:szCs w:val="24"/>
          <w:lang w:val="es-CR"/>
          <w14:ligatures w14:val="standardContextual"/>
        </w:rPr>
        <w:t>MUNICIPAL</w:t>
      </w:r>
      <w:r w:rsidRPr="00822DFF">
        <w:rPr>
          <w:rFonts w:ascii="Arial" w:hAnsi="Arial" w:cs="Arial"/>
          <w:b/>
          <w:bCs/>
          <w:kern w:val="2"/>
          <w:sz w:val="24"/>
          <w:szCs w:val="24"/>
          <w:lang w:val="es-CR"/>
          <w14:ligatures w14:val="standardContextual"/>
        </w:rPr>
        <w:t xml:space="preserve"> 2024-2028 (MAYO 2024).</w:t>
      </w:r>
      <w:r>
        <w:rPr>
          <w:rFonts w:ascii="Arial" w:hAnsi="Arial" w:cs="Arial"/>
          <w:b/>
          <w:bCs/>
          <w:kern w:val="2"/>
          <w:sz w:val="24"/>
          <w:szCs w:val="24"/>
          <w:lang w:val="es-CR"/>
          <w14:ligatures w14:val="standardContextual"/>
        </w:rPr>
        <w:t xml:space="preserve"> -</w:t>
      </w:r>
      <w:r>
        <w:rPr>
          <w:rFonts w:ascii="Arial" w:hAnsi="Arial" w:cs="Arial"/>
          <w:kern w:val="2"/>
          <w:sz w:val="24"/>
          <w:szCs w:val="24"/>
          <w:lang w:val="es-CR"/>
          <w14:ligatures w14:val="standardContextual"/>
        </w:rPr>
        <w:t xml:space="preserve">Se conoce </w:t>
      </w:r>
      <w:r w:rsidR="00A14463">
        <w:rPr>
          <w:rFonts w:ascii="Arial" w:hAnsi="Arial" w:cs="Arial"/>
          <w:kern w:val="2"/>
          <w:sz w:val="24"/>
          <w:szCs w:val="24"/>
          <w:lang w:val="es-CR"/>
          <w14:ligatures w14:val="standardContextual"/>
        </w:rPr>
        <w:t>la moción PAY-050-2026 firmada y presentada por los regidores Machado Barquero y Zúñiga Orozco y que dice:</w:t>
      </w:r>
    </w:p>
    <w:p w14:paraId="7FA8117E"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6818DC26"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CA53183"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244836B"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059557A7"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824C826"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6BAEAEBD"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0AA6CF12" w14:textId="59724BD8"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r w:rsidRPr="00A14463">
        <w:rPr>
          <w:rFonts w:ascii="Arial" w:hAnsi="Arial" w:cs="Arial"/>
          <w:noProof/>
          <w:kern w:val="2"/>
          <w:sz w:val="24"/>
          <w:szCs w:val="24"/>
          <w:lang w:val="es-CR"/>
          <w14:ligatures w14:val="standardContextual"/>
        </w:rPr>
        <w:drawing>
          <wp:anchor distT="0" distB="0" distL="114300" distR="114300" simplePos="0" relativeHeight="251700224" behindDoc="0" locked="0" layoutInCell="1" allowOverlap="1" wp14:anchorId="40088C53" wp14:editId="646BBFC8">
            <wp:simplePos x="0" y="0"/>
            <wp:positionH relativeFrom="column">
              <wp:posOffset>1136650</wp:posOffset>
            </wp:positionH>
            <wp:positionV relativeFrom="paragraph">
              <wp:posOffset>6350</wp:posOffset>
            </wp:positionV>
            <wp:extent cx="3333921" cy="4781796"/>
            <wp:effectExtent l="0" t="0" r="0" b="0"/>
            <wp:wrapNone/>
            <wp:docPr id="751678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78814" name=""/>
                    <pic:cNvPicPr/>
                  </pic:nvPicPr>
                  <pic:blipFill>
                    <a:blip r:embed="rId49">
                      <a:extLst>
                        <a:ext uri="{28A0092B-C50C-407E-A947-70E740481C1C}">
                          <a14:useLocalDpi xmlns:a14="http://schemas.microsoft.com/office/drawing/2010/main" val="0"/>
                        </a:ext>
                      </a:extLst>
                    </a:blip>
                    <a:stretch>
                      <a:fillRect/>
                    </a:stretch>
                  </pic:blipFill>
                  <pic:spPr>
                    <a:xfrm>
                      <a:off x="0" y="0"/>
                      <a:ext cx="3333921" cy="4781796"/>
                    </a:xfrm>
                    <a:prstGeom prst="rect">
                      <a:avLst/>
                    </a:prstGeom>
                  </pic:spPr>
                </pic:pic>
              </a:graphicData>
            </a:graphic>
          </wp:anchor>
        </w:drawing>
      </w:r>
    </w:p>
    <w:p w14:paraId="6D9BCB87"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6AB8643E"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C721050"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7B92887"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17CE1876"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7669C53A"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5B2F2F3"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1141CB00"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5B6BF665"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0DA99214"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5792011"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EB456FB"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1E7268CA"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2843DB52" w14:textId="14AA40CF"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03D26D9E" w14:textId="6284FC7F"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701248" behindDoc="0" locked="0" layoutInCell="1" allowOverlap="1" wp14:anchorId="2EF98E6A" wp14:editId="53946B7A">
            <wp:simplePos x="0" y="0"/>
            <wp:positionH relativeFrom="column">
              <wp:posOffset>1054100</wp:posOffset>
            </wp:positionH>
            <wp:positionV relativeFrom="paragraph">
              <wp:posOffset>68580</wp:posOffset>
            </wp:positionV>
            <wp:extent cx="3454400" cy="4654550"/>
            <wp:effectExtent l="0" t="0" r="0" b="0"/>
            <wp:wrapNone/>
            <wp:docPr id="238310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4400" cy="4654550"/>
                    </a:xfrm>
                    <a:prstGeom prst="rect">
                      <a:avLst/>
                    </a:prstGeom>
                    <a:noFill/>
                  </pic:spPr>
                </pic:pic>
              </a:graphicData>
            </a:graphic>
          </wp:anchor>
        </w:drawing>
      </w:r>
    </w:p>
    <w:p w14:paraId="31332118"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22B34E07"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CFF843C"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428D644"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1F533EF2"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979BA3B"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0BCA3D92"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597251CA"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E930031"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A399C1F"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2BA70140"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7C3D1792"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2FABC3C3"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73190395"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6FB6AB34" w14:textId="01860910"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r>
        <w:rPr>
          <w:rFonts w:ascii="Arial" w:hAnsi="Arial" w:cs="Arial"/>
          <w:noProof/>
          <w:kern w:val="2"/>
          <w:sz w:val="24"/>
          <w:szCs w:val="24"/>
          <w:lang w:val="es-CR"/>
          <w14:ligatures w14:val="standardContextual"/>
        </w:rPr>
        <w:drawing>
          <wp:anchor distT="0" distB="0" distL="114300" distR="114300" simplePos="0" relativeHeight="251702272" behindDoc="0" locked="0" layoutInCell="1" allowOverlap="1" wp14:anchorId="02185682" wp14:editId="71E287C3">
            <wp:simplePos x="0" y="0"/>
            <wp:positionH relativeFrom="margin">
              <wp:align>center</wp:align>
            </wp:positionH>
            <wp:positionV relativeFrom="paragraph">
              <wp:posOffset>38100</wp:posOffset>
            </wp:positionV>
            <wp:extent cx="2882900" cy="2419350"/>
            <wp:effectExtent l="0" t="0" r="0" b="0"/>
            <wp:wrapNone/>
            <wp:docPr id="686074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2900" cy="2419350"/>
                    </a:xfrm>
                    <a:prstGeom prst="rect">
                      <a:avLst/>
                    </a:prstGeom>
                    <a:noFill/>
                  </pic:spPr>
                </pic:pic>
              </a:graphicData>
            </a:graphic>
          </wp:anchor>
        </w:drawing>
      </w:r>
    </w:p>
    <w:p w14:paraId="2A346E52"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BFEAF24"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7D09EFAB"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717BBCC4"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4E481B13"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636C700"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1D5A8F97" w14:textId="77777777" w:rsidR="00A14463" w:rsidRDefault="00A14463" w:rsidP="00A80C8A">
      <w:pPr>
        <w:tabs>
          <w:tab w:val="left" w:pos="426"/>
        </w:tabs>
        <w:spacing w:after="0" w:line="439" w:lineRule="auto"/>
        <w:jc w:val="both"/>
        <w:rPr>
          <w:rFonts w:ascii="Arial" w:hAnsi="Arial" w:cs="Arial"/>
          <w:kern w:val="2"/>
          <w:sz w:val="24"/>
          <w:szCs w:val="24"/>
          <w:lang w:val="es-CR"/>
          <w14:ligatures w14:val="standardContextual"/>
        </w:rPr>
      </w:pPr>
    </w:p>
    <w:p w14:paraId="3973C91F" w14:textId="3926221F" w:rsidR="00C150D7" w:rsidRPr="00C150D7" w:rsidRDefault="00A14463" w:rsidP="00A80C8A">
      <w:pPr>
        <w:tabs>
          <w:tab w:val="left" w:pos="426"/>
        </w:tabs>
        <w:spacing w:after="0" w:line="439" w:lineRule="auto"/>
        <w:jc w:val="both"/>
        <w:rPr>
          <w:rFonts w:ascii="Arial" w:hAnsi="Arial" w:cs="Arial"/>
          <w:b/>
          <w:bCs/>
          <w:kern w:val="2"/>
          <w:sz w:val="24"/>
          <w:szCs w:val="24"/>
          <w:lang w:val="es-CR"/>
          <w14:ligatures w14:val="standardContextual"/>
        </w:rPr>
      </w:pPr>
      <w:r>
        <w:rPr>
          <w:rFonts w:ascii="Arial" w:hAnsi="Arial" w:cs="Arial"/>
          <w:kern w:val="2"/>
          <w:sz w:val="24"/>
          <w:szCs w:val="24"/>
          <w:lang w:val="es-CR"/>
          <w14:ligatures w14:val="standardContextual"/>
        </w:rPr>
        <w:t xml:space="preserve">. – Visto el documento, el presidente Picado Chacón indica: </w:t>
      </w:r>
      <w:r w:rsidR="00987596">
        <w:rPr>
          <w:rFonts w:ascii="Arial" w:hAnsi="Arial" w:cs="Arial"/>
          <w:kern w:val="2"/>
          <w:sz w:val="24"/>
          <w:szCs w:val="24"/>
          <w:lang w:val="es-CR"/>
          <w14:ligatures w14:val="standardContextual"/>
        </w:rPr>
        <w:t>l</w:t>
      </w:r>
      <w:r w:rsidR="00A80C8A" w:rsidRPr="00A80C8A">
        <w:rPr>
          <w:rFonts w:ascii="Arial" w:hAnsi="Arial" w:cs="Arial"/>
          <w:kern w:val="2"/>
          <w:sz w:val="24"/>
          <w:szCs w:val="24"/>
          <w:lang w:val="es-CR"/>
          <w14:ligatures w14:val="standardContextual"/>
        </w:rPr>
        <w:t xml:space="preserve">a idea de traerla a esta comisión era básicamente para pedir un criterio legal a nuestra asesora </w:t>
      </w:r>
      <w:r w:rsidR="00987596">
        <w:rPr>
          <w:rFonts w:ascii="Arial" w:hAnsi="Arial" w:cs="Arial"/>
          <w:kern w:val="2"/>
          <w:sz w:val="24"/>
          <w:szCs w:val="24"/>
          <w:lang w:val="es-CR"/>
          <w14:ligatures w14:val="standardContextual"/>
        </w:rPr>
        <w:t xml:space="preserve">legal, </w:t>
      </w:r>
      <w:r w:rsidR="00A80C8A" w:rsidRPr="00A80C8A">
        <w:rPr>
          <w:rFonts w:ascii="Arial" w:hAnsi="Arial" w:cs="Arial"/>
          <w:kern w:val="2"/>
          <w:sz w:val="24"/>
          <w:szCs w:val="24"/>
          <w:lang w:val="es-CR"/>
          <w14:ligatures w14:val="standardContextual"/>
        </w:rPr>
        <w:t xml:space="preserve">valga la redundancia, para que nos indique si dentro de las competencias del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está el poderle pedir a estas juntas de educación y juntas administrativas un informe, porque en realidad es un informe, digamos, con características nuevas, etcétera. </w:t>
      </w:r>
      <w:r w:rsidR="00987596">
        <w:rPr>
          <w:rFonts w:ascii="Arial" w:hAnsi="Arial" w:cs="Arial"/>
          <w:kern w:val="2"/>
          <w:sz w:val="24"/>
          <w:szCs w:val="24"/>
          <w:lang w:val="es-CR"/>
          <w14:ligatures w14:val="standardContextual"/>
        </w:rPr>
        <w:t>Somete a discusión la propuesta. – El regidor Pichardo Aguilar señala: m</w:t>
      </w:r>
      <w:r w:rsidR="00A80C8A" w:rsidRPr="00A80C8A">
        <w:rPr>
          <w:rFonts w:ascii="Arial" w:hAnsi="Arial" w:cs="Arial"/>
          <w:kern w:val="2"/>
          <w:sz w:val="24"/>
          <w:szCs w:val="24"/>
          <w:lang w:val="es-CR"/>
          <w14:ligatures w14:val="standardContextual"/>
        </w:rPr>
        <w:t xml:space="preserve">uchas gracias, señor presidente. Me parece oportuna la propuesta y sí me gustaría hacer un par de consideraciones que probablemente ya ustedes recuerdan, inclusive la señora asesora legal, porque lo dije en el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A mí lo que son las propuestas y mociones </w:t>
      </w:r>
      <w:r w:rsidR="00987596">
        <w:rPr>
          <w:rFonts w:ascii="Arial" w:hAnsi="Arial" w:cs="Arial"/>
          <w:kern w:val="2"/>
          <w:sz w:val="24"/>
          <w:szCs w:val="24"/>
          <w:lang w:val="es-CR"/>
          <w14:ligatures w14:val="standardContextual"/>
        </w:rPr>
        <w:t xml:space="preserve">con </w:t>
      </w:r>
      <w:r w:rsidR="00A80C8A" w:rsidRPr="00A80C8A">
        <w:rPr>
          <w:rFonts w:ascii="Arial" w:hAnsi="Arial" w:cs="Arial"/>
          <w:kern w:val="2"/>
          <w:sz w:val="24"/>
          <w:szCs w:val="24"/>
          <w:lang w:val="es-CR"/>
          <w14:ligatures w14:val="standardContextual"/>
        </w:rPr>
        <w:t>relación a la rendición de cuentas, pues por supuesto que siempre me van a parecer loables, no obstante aquí tenemos que hay una ley específica para lo que es las juntas de educación y también hay ciertas disposiciones de la Contraloría General de la República en lo que refiere al informe final de gestión que debe</w:t>
      </w:r>
      <w:r w:rsidR="00987596">
        <w:rPr>
          <w:rFonts w:ascii="Arial" w:hAnsi="Arial" w:cs="Arial"/>
          <w:kern w:val="2"/>
          <w:sz w:val="24"/>
          <w:szCs w:val="24"/>
          <w:lang w:val="es-CR"/>
          <w14:ligatures w14:val="standardContextual"/>
        </w:rPr>
        <w:t xml:space="preserve"> de</w:t>
      </w:r>
      <w:r w:rsidR="00A80C8A" w:rsidRPr="00A80C8A">
        <w:rPr>
          <w:rFonts w:ascii="Arial" w:hAnsi="Arial" w:cs="Arial"/>
          <w:kern w:val="2"/>
          <w:sz w:val="24"/>
          <w:szCs w:val="24"/>
          <w:lang w:val="es-CR"/>
          <w14:ligatures w14:val="standardContextual"/>
        </w:rPr>
        <w:t xml:space="preserve"> rendirse por los subordinados.</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Nosotros al nombrar, así como lo hacemos en J</w:t>
      </w:r>
      <w:r w:rsidR="00987596">
        <w:rPr>
          <w:rFonts w:ascii="Arial" w:hAnsi="Arial" w:cs="Arial"/>
          <w:kern w:val="2"/>
          <w:sz w:val="24"/>
          <w:szCs w:val="24"/>
          <w:lang w:val="es-CR"/>
          <w14:ligatures w14:val="standardContextual"/>
        </w:rPr>
        <w:t>ASEC</w:t>
      </w:r>
      <w:r w:rsidR="00A80C8A" w:rsidRPr="00A80C8A">
        <w:rPr>
          <w:rFonts w:ascii="Arial" w:hAnsi="Arial" w:cs="Arial"/>
          <w:kern w:val="2"/>
          <w:sz w:val="24"/>
          <w:szCs w:val="24"/>
          <w:lang w:val="es-CR"/>
          <w14:ligatures w14:val="standardContextual"/>
        </w:rPr>
        <w:t xml:space="preserve">, Colegio Universitario de Cartago, Colegio de San Luis Gonzága, ustedes lo recuerdan muy bien, hay ciertas disposiciones para este tipo de informes de final de gestión. Eso me parece que debe ser un punto importante a destacar, porque yo, además de lo que, digamos, involucra el tema legal, sí me parece que también hay una posición política de lo que nosotros estaríamos tomando con este acuerdo y </w:t>
      </w:r>
      <w:r w:rsidR="00A80C8A" w:rsidRPr="00A80C8A">
        <w:rPr>
          <w:rFonts w:ascii="Arial" w:hAnsi="Arial" w:cs="Arial"/>
          <w:kern w:val="2"/>
          <w:sz w:val="24"/>
          <w:szCs w:val="24"/>
          <w:lang w:val="es-CR"/>
          <w14:ligatures w14:val="standardContextual"/>
        </w:rPr>
        <w:lastRenderedPageBreak/>
        <w:t xml:space="preserve">en eso yo sí quisiera ser totalmente transparente, porque por supuesto que soy </w:t>
      </w:r>
      <w:r w:rsidR="00987596">
        <w:rPr>
          <w:rFonts w:ascii="Arial" w:hAnsi="Arial" w:cs="Arial"/>
          <w:kern w:val="2"/>
          <w:sz w:val="24"/>
          <w:szCs w:val="24"/>
          <w:lang w:val="es-CR"/>
          <w14:ligatures w14:val="standardContextual"/>
        </w:rPr>
        <w:t xml:space="preserve">el </w:t>
      </w:r>
      <w:r w:rsidR="00A80C8A" w:rsidRPr="00A80C8A">
        <w:rPr>
          <w:rFonts w:ascii="Arial" w:hAnsi="Arial" w:cs="Arial"/>
          <w:kern w:val="2"/>
          <w:sz w:val="24"/>
          <w:szCs w:val="24"/>
          <w:lang w:val="es-CR"/>
          <w14:ligatures w14:val="standardContextual"/>
        </w:rPr>
        <w:t xml:space="preserve">más interesado en que se dé </w:t>
      </w:r>
      <w:r w:rsidR="00987596">
        <w:rPr>
          <w:rFonts w:ascii="Arial" w:hAnsi="Arial" w:cs="Arial"/>
          <w:kern w:val="2"/>
          <w:sz w:val="24"/>
          <w:szCs w:val="24"/>
          <w:lang w:val="es-CR"/>
          <w14:ligatures w14:val="standardContextual"/>
        </w:rPr>
        <w:t xml:space="preserve">la </w:t>
      </w:r>
      <w:r w:rsidR="00A80C8A" w:rsidRPr="00A80C8A">
        <w:rPr>
          <w:rFonts w:ascii="Arial" w:hAnsi="Arial" w:cs="Arial"/>
          <w:kern w:val="2"/>
          <w:sz w:val="24"/>
          <w:szCs w:val="24"/>
          <w:lang w:val="es-CR"/>
          <w14:ligatures w14:val="standardContextual"/>
        </w:rPr>
        <w:t>rendición de cuentas, pero también entiendo que hay todo un tema alrededor</w:t>
      </w:r>
      <w:r w:rsidR="00987596">
        <w:rPr>
          <w:rFonts w:ascii="Arial" w:hAnsi="Arial" w:cs="Arial"/>
          <w:kern w:val="2"/>
          <w:sz w:val="24"/>
          <w:szCs w:val="24"/>
          <w:lang w:val="es-CR"/>
          <w14:ligatures w14:val="standardContextual"/>
        </w:rPr>
        <w:t xml:space="preserve"> que</w:t>
      </w:r>
      <w:r w:rsidR="00A80C8A" w:rsidRPr="00A80C8A">
        <w:rPr>
          <w:rFonts w:ascii="Arial" w:hAnsi="Arial" w:cs="Arial"/>
          <w:kern w:val="2"/>
          <w:sz w:val="24"/>
          <w:szCs w:val="24"/>
          <w:lang w:val="es-CR"/>
          <w14:ligatures w14:val="standardContextual"/>
        </w:rPr>
        <w:t xml:space="preserve"> se ha discutido ampliamente en este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en lo que corresponde a recargar temas de requisitos y demás que ya trae por sí sola la Ley de Juntas de Educación</w:t>
      </w:r>
      <w:r w:rsidR="00987596">
        <w:rPr>
          <w:rFonts w:ascii="Arial" w:hAnsi="Arial" w:cs="Arial"/>
          <w:kern w:val="2"/>
          <w:sz w:val="24"/>
          <w:szCs w:val="24"/>
          <w:lang w:val="es-CR"/>
          <w14:ligatures w14:val="standardContextual"/>
        </w:rPr>
        <w:t>. Y</w:t>
      </w:r>
      <w:r w:rsidR="00A80C8A" w:rsidRPr="00A80C8A">
        <w:rPr>
          <w:rFonts w:ascii="Arial" w:hAnsi="Arial" w:cs="Arial"/>
          <w:kern w:val="2"/>
          <w:sz w:val="24"/>
          <w:szCs w:val="24"/>
          <w:lang w:val="es-CR"/>
          <w14:ligatures w14:val="standardContextual"/>
        </w:rPr>
        <w:t xml:space="preserve"> con esto habría algo más que añadir y en eso me parece que es importante hacer esa valoración de previo a que las mejores personas se postulen a los puestos de las diferentes juntas de educación, hagan el mejor trabajo, pero que lo hagan con la mayor facilidad posible y este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al nombrarlo, me parece que debe ser consecuente en eso. Entonces, a mí sí me gustaría que la señora asesora legal tenga esas consideraciones, porque nada menos puede ser que legalmente sí se permita, pero el análisis político sea lo que pueda variar esa decisión.</w:t>
      </w:r>
      <w:r w:rsidR="00E541DB">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 xml:space="preserve">Entonces, por eso me permito hacer ese par de consideraciones, señor presidente y compañero, para que se pueda considerar a la hora de emitir el dictamen correspondiente sobre esta moción. Muchas gracias. </w:t>
      </w:r>
      <w:r w:rsidR="00987596">
        <w:rPr>
          <w:rFonts w:ascii="Arial" w:hAnsi="Arial" w:cs="Arial"/>
          <w:kern w:val="2"/>
          <w:sz w:val="24"/>
          <w:szCs w:val="24"/>
          <w:lang w:val="es-CR"/>
          <w14:ligatures w14:val="standardContextual"/>
        </w:rPr>
        <w:t>– El regidor Acevedo Gutiérrez dice: s</w:t>
      </w:r>
      <w:r w:rsidR="00A80C8A" w:rsidRPr="00A80C8A">
        <w:rPr>
          <w:rFonts w:ascii="Arial" w:hAnsi="Arial" w:cs="Arial"/>
          <w:kern w:val="2"/>
          <w:sz w:val="24"/>
          <w:szCs w:val="24"/>
          <w:lang w:val="es-CR"/>
          <w14:ligatures w14:val="standardContextual"/>
        </w:rPr>
        <w:t>í, yo desde que analicé la moción, no sé, me parece, ya veremos, que podría existir una invasión de competencias</w:t>
      </w:r>
      <w:r w:rsidR="00987596">
        <w:rPr>
          <w:rFonts w:ascii="Arial" w:hAnsi="Arial" w:cs="Arial"/>
          <w:kern w:val="2"/>
          <w:sz w:val="24"/>
          <w:szCs w:val="24"/>
          <w:lang w:val="es-CR"/>
          <w14:ligatures w14:val="standardContextual"/>
        </w:rPr>
        <w:t>. Re</w:t>
      </w:r>
      <w:r w:rsidR="00A80C8A" w:rsidRPr="00A80C8A">
        <w:rPr>
          <w:rFonts w:ascii="Arial" w:hAnsi="Arial" w:cs="Arial"/>
          <w:kern w:val="2"/>
          <w:sz w:val="24"/>
          <w:szCs w:val="24"/>
          <w:lang w:val="es-CR"/>
          <w14:ligatures w14:val="standardContextual"/>
        </w:rPr>
        <w:t xml:space="preserve">almente las atribuciones del </w:t>
      </w:r>
      <w:r w:rsidR="005011D0">
        <w:rPr>
          <w:rFonts w:ascii="Arial" w:hAnsi="Arial" w:cs="Arial"/>
          <w:kern w:val="2"/>
          <w:sz w:val="24"/>
          <w:szCs w:val="24"/>
          <w:lang w:val="es-CR"/>
          <w14:ligatures w14:val="standardContextual"/>
        </w:rPr>
        <w:t>Concejo</w:t>
      </w:r>
      <w:r w:rsidR="00A80C8A" w:rsidRPr="00A80C8A">
        <w:rPr>
          <w:rFonts w:ascii="Arial" w:hAnsi="Arial" w:cs="Arial"/>
          <w:kern w:val="2"/>
          <w:sz w:val="24"/>
          <w:szCs w:val="24"/>
          <w:lang w:val="es-CR"/>
          <w14:ligatures w14:val="standardContextual"/>
        </w:rPr>
        <w:t xml:space="preserve"> Municipal son únicamente nombrar, no fiscalizar</w:t>
      </w:r>
      <w:r w:rsidR="00987596">
        <w:rPr>
          <w:rFonts w:ascii="Arial" w:hAnsi="Arial" w:cs="Arial"/>
          <w:kern w:val="2"/>
          <w:sz w:val="24"/>
          <w:szCs w:val="24"/>
          <w:lang w:val="es-CR"/>
          <w14:ligatures w14:val="standardContextual"/>
        </w:rPr>
        <w:t>;</w:t>
      </w:r>
      <w:r w:rsidR="00A80C8A" w:rsidRPr="00A80C8A">
        <w:rPr>
          <w:rFonts w:ascii="Arial" w:hAnsi="Arial" w:cs="Arial"/>
          <w:kern w:val="2"/>
          <w:sz w:val="24"/>
          <w:szCs w:val="24"/>
          <w:lang w:val="es-CR"/>
          <w14:ligatures w14:val="standardContextual"/>
        </w:rPr>
        <w:t xml:space="preserve"> en ese sentido, a pesar de que, como dice el compañero Cale</w:t>
      </w:r>
      <w:r w:rsidR="00987596">
        <w:rPr>
          <w:rFonts w:ascii="Arial" w:hAnsi="Arial" w:cs="Arial"/>
          <w:kern w:val="2"/>
          <w:sz w:val="24"/>
          <w:szCs w:val="24"/>
          <w:lang w:val="es-CR"/>
          <w14:ligatures w14:val="standardContextual"/>
        </w:rPr>
        <w:t>b</w:t>
      </w:r>
      <w:r w:rsidR="00A80C8A" w:rsidRPr="00A80C8A">
        <w:rPr>
          <w:rFonts w:ascii="Arial" w:hAnsi="Arial" w:cs="Arial"/>
          <w:kern w:val="2"/>
          <w:sz w:val="24"/>
          <w:szCs w:val="24"/>
          <w:lang w:val="es-CR"/>
          <w14:ligatures w14:val="standardContextual"/>
        </w:rPr>
        <w:t>, sería interesante tener algún tipo de instrumento de trazabilidad de las funciones, pero de igual manera nosotros no contamos con una plataforma al efecto de verificar como si la tiene el MEP o la Contraloría. Entonces, me parece que hay que tener mucho cuidado también para las consideraciones de la señora asesora legal que va a brindarnos su criterio, porque podríamos caer en una duplicidad de funciones</w:t>
      </w:r>
      <w:r w:rsidR="00987596">
        <w:rPr>
          <w:rFonts w:ascii="Arial" w:hAnsi="Arial" w:cs="Arial"/>
          <w:kern w:val="2"/>
          <w:sz w:val="24"/>
          <w:szCs w:val="24"/>
          <w:lang w:val="es-CR"/>
          <w14:ligatures w14:val="standardContextual"/>
        </w:rPr>
        <w:t xml:space="preserve"> </w:t>
      </w:r>
      <w:r w:rsidR="00A80C8A" w:rsidRPr="00A80C8A">
        <w:rPr>
          <w:rFonts w:ascii="Arial" w:hAnsi="Arial" w:cs="Arial"/>
          <w:kern w:val="2"/>
          <w:sz w:val="24"/>
          <w:szCs w:val="24"/>
          <w:lang w:val="es-CR"/>
          <w14:ligatures w14:val="standardContextual"/>
        </w:rPr>
        <w:t>y también eso es complicado, puede existir una colusión con la ley. Muchas gracias.</w:t>
      </w:r>
      <w:r w:rsidR="00E541DB">
        <w:rPr>
          <w:rFonts w:ascii="Arial" w:hAnsi="Arial" w:cs="Arial"/>
          <w:kern w:val="2"/>
          <w:sz w:val="24"/>
          <w:szCs w:val="24"/>
          <w:lang w:val="es-CR"/>
          <w14:ligatures w14:val="standardContextual"/>
        </w:rPr>
        <w:t xml:space="preserve"> </w:t>
      </w:r>
      <w:r w:rsidR="00987596">
        <w:rPr>
          <w:rFonts w:ascii="Arial" w:hAnsi="Arial" w:cs="Arial"/>
          <w:kern w:val="2"/>
          <w:sz w:val="24"/>
          <w:szCs w:val="24"/>
          <w:lang w:val="es-CR"/>
          <w14:ligatures w14:val="standardContextual"/>
        </w:rPr>
        <w:t>– El presidente Picado Chacón manifiesta: n</w:t>
      </w:r>
      <w:r w:rsidR="00A80C8A" w:rsidRPr="00A80C8A">
        <w:rPr>
          <w:rFonts w:ascii="Arial" w:hAnsi="Arial" w:cs="Arial"/>
          <w:kern w:val="2"/>
          <w:sz w:val="24"/>
          <w:szCs w:val="24"/>
          <w:lang w:val="es-CR"/>
          <w14:ligatures w14:val="standardContextual"/>
        </w:rPr>
        <w:t>o, excelente</w:t>
      </w:r>
      <w:r w:rsidR="00987596">
        <w:rPr>
          <w:rFonts w:ascii="Arial" w:hAnsi="Arial" w:cs="Arial"/>
          <w:kern w:val="2"/>
          <w:sz w:val="24"/>
          <w:szCs w:val="24"/>
          <w:lang w:val="es-CR"/>
          <w14:ligatures w14:val="standardContextual"/>
        </w:rPr>
        <w:t>. E</w:t>
      </w:r>
      <w:r w:rsidR="00A80C8A" w:rsidRPr="00A80C8A">
        <w:rPr>
          <w:rFonts w:ascii="Arial" w:hAnsi="Arial" w:cs="Arial"/>
          <w:kern w:val="2"/>
          <w:sz w:val="24"/>
          <w:szCs w:val="24"/>
          <w:lang w:val="es-CR"/>
          <w14:ligatures w14:val="standardContextual"/>
        </w:rPr>
        <w:t xml:space="preserve">stoy seguro </w:t>
      </w:r>
      <w:r w:rsidR="004C064D" w:rsidRPr="00A80C8A">
        <w:rPr>
          <w:rFonts w:ascii="Arial" w:hAnsi="Arial" w:cs="Arial"/>
          <w:kern w:val="2"/>
          <w:sz w:val="24"/>
          <w:szCs w:val="24"/>
          <w:lang w:val="es-CR"/>
          <w14:ligatures w14:val="standardContextual"/>
        </w:rPr>
        <w:t>de que</w:t>
      </w:r>
      <w:r w:rsidR="00A80C8A" w:rsidRPr="00A80C8A">
        <w:rPr>
          <w:rFonts w:ascii="Arial" w:hAnsi="Arial" w:cs="Arial"/>
          <w:kern w:val="2"/>
          <w:sz w:val="24"/>
          <w:szCs w:val="24"/>
          <w:lang w:val="es-CR"/>
          <w14:ligatures w14:val="standardContextual"/>
        </w:rPr>
        <w:t xml:space="preserve"> nuestra asesora va a considerar todo eso, porque, digamos, aquí el tema es que ellos dicen </w:t>
      </w:r>
      <w:r w:rsidR="00A80C8A" w:rsidRPr="00987596">
        <w:rPr>
          <w:rFonts w:ascii="Arial" w:hAnsi="Arial" w:cs="Arial"/>
          <w:i/>
          <w:iCs/>
          <w:kern w:val="2"/>
          <w:sz w:val="24"/>
          <w:szCs w:val="24"/>
          <w:lang w:val="es-CR"/>
          <w14:ligatures w14:val="standardContextual"/>
        </w:rPr>
        <w:t>instar</w:t>
      </w:r>
      <w:r w:rsidR="00A80C8A" w:rsidRPr="00A80C8A">
        <w:rPr>
          <w:rFonts w:ascii="Arial" w:hAnsi="Arial" w:cs="Arial"/>
          <w:kern w:val="2"/>
          <w:sz w:val="24"/>
          <w:szCs w:val="24"/>
          <w:lang w:val="es-CR"/>
          <w14:ligatures w14:val="standardContextual"/>
        </w:rPr>
        <w:t xml:space="preserve">, me parece que incluso puede recomendar alguna modificación a la moción, porque podría ser incluso que nos manden una </w:t>
      </w:r>
      <w:r w:rsidR="00A80C8A" w:rsidRPr="00A80C8A">
        <w:rPr>
          <w:rFonts w:ascii="Arial" w:hAnsi="Arial" w:cs="Arial"/>
          <w:kern w:val="2"/>
          <w:sz w:val="24"/>
          <w:szCs w:val="24"/>
          <w:lang w:val="es-CR"/>
          <w14:ligatures w14:val="standardContextual"/>
        </w:rPr>
        <w:lastRenderedPageBreak/>
        <w:t>copia</w:t>
      </w:r>
      <w:r w:rsidR="00987596">
        <w:rPr>
          <w:rFonts w:ascii="Arial" w:hAnsi="Arial" w:cs="Arial"/>
          <w:kern w:val="2"/>
          <w:sz w:val="24"/>
          <w:szCs w:val="24"/>
          <w:lang w:val="es-CR"/>
          <w14:ligatures w14:val="standardContextual"/>
        </w:rPr>
        <w:t xml:space="preserve"> ya </w:t>
      </w:r>
      <w:r w:rsidR="00A80C8A" w:rsidRPr="00A80C8A">
        <w:rPr>
          <w:rFonts w:ascii="Arial" w:hAnsi="Arial" w:cs="Arial"/>
          <w:kern w:val="2"/>
          <w:sz w:val="24"/>
          <w:szCs w:val="24"/>
          <w:lang w:val="es-CR"/>
          <w14:ligatures w14:val="standardContextual"/>
        </w:rPr>
        <w:t xml:space="preserve">que </w:t>
      </w:r>
      <w:r w:rsidR="00987596">
        <w:rPr>
          <w:rFonts w:ascii="Arial" w:hAnsi="Arial" w:cs="Arial"/>
          <w:kern w:val="2"/>
          <w:sz w:val="24"/>
          <w:szCs w:val="24"/>
          <w:lang w:val="es-CR"/>
          <w14:ligatures w14:val="standardContextual"/>
        </w:rPr>
        <w:t xml:space="preserve">lo que </w:t>
      </w:r>
      <w:r w:rsidR="00A80C8A" w:rsidRPr="00A80C8A">
        <w:rPr>
          <w:rFonts w:ascii="Arial" w:hAnsi="Arial" w:cs="Arial"/>
          <w:kern w:val="2"/>
          <w:sz w:val="24"/>
          <w:szCs w:val="24"/>
          <w:lang w:val="es-CR"/>
          <w14:ligatures w14:val="standardContextual"/>
        </w:rPr>
        <w:t>nos interesa al final es saber qué es lo que han hecho las juntas, podría ser que nos manden una copia</w:t>
      </w:r>
      <w:r w:rsidR="00C150D7">
        <w:rPr>
          <w:rFonts w:ascii="Arial" w:hAnsi="Arial" w:cs="Arial"/>
          <w:kern w:val="2"/>
          <w:sz w:val="24"/>
          <w:szCs w:val="24"/>
          <w:lang w:val="es-CR"/>
          <w14:ligatures w14:val="standardContextual"/>
        </w:rPr>
        <w:t>; aunque entiendo que esto se modificó de manera verbal en Concejo para que precisamente diga que se nos envíe una copia del informe</w:t>
      </w:r>
      <w:r w:rsidR="00A80C8A" w:rsidRPr="00A80C8A">
        <w:rPr>
          <w:rFonts w:ascii="Arial" w:hAnsi="Arial" w:cs="Arial"/>
          <w:kern w:val="2"/>
          <w:sz w:val="24"/>
          <w:szCs w:val="24"/>
          <w:lang w:val="es-CR"/>
          <w14:ligatures w14:val="standardContextual"/>
        </w:rPr>
        <w:t xml:space="preserve">. </w:t>
      </w:r>
      <w:r w:rsidR="00987596">
        <w:rPr>
          <w:rFonts w:ascii="Arial" w:hAnsi="Arial" w:cs="Arial"/>
          <w:kern w:val="2"/>
          <w:sz w:val="24"/>
          <w:szCs w:val="24"/>
          <w:lang w:val="es-CR"/>
          <w14:ligatures w14:val="standardContextual"/>
        </w:rPr>
        <w:t xml:space="preserve">Suficientemente discutida. Somete a votación la propuesta; se acuerda con </w:t>
      </w:r>
      <w:r w:rsidR="00987596" w:rsidRPr="00C150D7">
        <w:rPr>
          <w:rFonts w:ascii="Arial" w:hAnsi="Arial" w:cs="Arial"/>
          <w:b/>
          <w:bCs/>
          <w:kern w:val="2"/>
          <w:sz w:val="24"/>
          <w:szCs w:val="24"/>
          <w:lang w:val="es-CR"/>
          <w14:ligatures w14:val="standardContextual"/>
        </w:rPr>
        <w:t>3 votos afirmativos de los regidores Picado Chacón, Pichardo Aguilar y Acevedo Gutiérrez remitir la moción 050-2026 a la asesora legal del Concejo para que emita criterio legal sobre lo discutido en este punto.</w:t>
      </w:r>
      <w:r w:rsidR="00987596">
        <w:rPr>
          <w:rFonts w:ascii="Arial" w:hAnsi="Arial" w:cs="Arial"/>
          <w:kern w:val="2"/>
          <w:sz w:val="24"/>
          <w:szCs w:val="24"/>
          <w:lang w:val="es-CR"/>
          <w14:ligatures w14:val="standardContextual"/>
        </w:rPr>
        <w:t xml:space="preserve">  </w:t>
      </w:r>
      <w:r w:rsidR="00C150D7">
        <w:rPr>
          <w:rFonts w:ascii="Arial" w:hAnsi="Arial" w:cs="Arial"/>
          <w:kern w:val="2"/>
          <w:sz w:val="24"/>
          <w:szCs w:val="24"/>
          <w:lang w:val="es-CR"/>
          <w14:ligatures w14:val="standardContextual"/>
        </w:rPr>
        <w:t xml:space="preserve">El presidente somete a votación la firmeza; se acuerda con </w:t>
      </w:r>
      <w:r w:rsidR="00C150D7" w:rsidRPr="00C150D7">
        <w:rPr>
          <w:rFonts w:ascii="Arial" w:hAnsi="Arial" w:cs="Arial"/>
          <w:b/>
          <w:bCs/>
          <w:kern w:val="2"/>
          <w:sz w:val="24"/>
          <w:szCs w:val="24"/>
          <w:lang w:val="es-CR"/>
          <w14:ligatures w14:val="standardContextual"/>
        </w:rPr>
        <w:t xml:space="preserve">3 votos afirmativos de los regidores Picado Chacón, Pichardo Aguilar y Acevedo Gutiérrez la firmeza. Acuerdo definitivamente aprobado y en firme. </w:t>
      </w:r>
      <w:r w:rsidR="00C150D7">
        <w:rPr>
          <w:rFonts w:ascii="Arial" w:hAnsi="Arial" w:cs="Arial"/>
          <w:b/>
          <w:bCs/>
          <w:kern w:val="2"/>
          <w:sz w:val="24"/>
          <w:szCs w:val="24"/>
          <w:lang w:val="es-CR"/>
          <w14:ligatures w14:val="standardContextual"/>
        </w:rPr>
        <w:t>-------------------------------------------------</w:t>
      </w:r>
    </w:p>
    <w:p w14:paraId="612F156E" w14:textId="2B9166B7" w:rsidR="00A80C8A" w:rsidRPr="00A80C8A" w:rsidRDefault="00A80C8A" w:rsidP="00A80C8A">
      <w:pPr>
        <w:tabs>
          <w:tab w:val="left" w:pos="426"/>
        </w:tabs>
        <w:spacing w:after="0" w:line="439" w:lineRule="auto"/>
        <w:jc w:val="both"/>
        <w:rPr>
          <w:rFonts w:ascii="Arial" w:hAnsi="Arial" w:cs="Arial"/>
          <w:kern w:val="2"/>
          <w:sz w:val="24"/>
          <w:szCs w:val="24"/>
          <w:lang w:val="es-CR"/>
          <w14:ligatures w14:val="standardContextual"/>
        </w:rPr>
      </w:pPr>
      <w:r w:rsidRPr="00A80C8A">
        <w:rPr>
          <w:rFonts w:ascii="Arial" w:hAnsi="Arial" w:cs="Arial"/>
          <w:kern w:val="2"/>
          <w:sz w:val="24"/>
          <w:szCs w:val="24"/>
          <w:lang w:val="es-CR"/>
          <w14:ligatures w14:val="standardContextual"/>
        </w:rPr>
        <w:t xml:space="preserve">Al ser las </w:t>
      </w:r>
      <w:r w:rsidR="00C150D7">
        <w:rPr>
          <w:rFonts w:ascii="Arial" w:hAnsi="Arial" w:cs="Arial"/>
          <w:kern w:val="2"/>
          <w:sz w:val="24"/>
          <w:szCs w:val="24"/>
          <w:lang w:val="es-CR"/>
          <w14:ligatures w14:val="standardContextual"/>
        </w:rPr>
        <w:t xml:space="preserve">diecisiete hora con cinco minutos, el presidente levanta la sesión. </w:t>
      </w:r>
      <w:r w:rsidRPr="00A80C8A">
        <w:rPr>
          <w:rFonts w:ascii="Arial" w:hAnsi="Arial" w:cs="Arial"/>
          <w:kern w:val="2"/>
          <w:sz w:val="24"/>
          <w:szCs w:val="24"/>
          <w:lang w:val="es-CR"/>
          <w14:ligatures w14:val="standardContextual"/>
        </w:rPr>
        <w:t>.</w:t>
      </w:r>
    </w:p>
    <w:p w14:paraId="5A69E5F3" w14:textId="77777777" w:rsidR="00A80C8A" w:rsidRPr="00A80C8A" w:rsidRDefault="00A80C8A" w:rsidP="001D1212">
      <w:pPr>
        <w:tabs>
          <w:tab w:val="left" w:pos="426"/>
        </w:tabs>
        <w:spacing w:after="0" w:line="439" w:lineRule="auto"/>
        <w:jc w:val="both"/>
        <w:rPr>
          <w:rFonts w:ascii="Arial" w:hAnsi="Arial" w:cs="Arial"/>
          <w:kern w:val="2"/>
          <w:sz w:val="24"/>
          <w:szCs w:val="24"/>
          <w:lang w:val="es-CR"/>
          <w14:ligatures w14:val="standardContextual"/>
        </w:rPr>
      </w:pPr>
    </w:p>
    <w:p w14:paraId="6E573155" w14:textId="77777777" w:rsidR="000F7106" w:rsidRDefault="000F7106" w:rsidP="001D1212">
      <w:pPr>
        <w:tabs>
          <w:tab w:val="left" w:pos="426"/>
        </w:tabs>
        <w:spacing w:after="0" w:line="439" w:lineRule="auto"/>
        <w:jc w:val="both"/>
        <w:rPr>
          <w:rFonts w:ascii="Arial" w:hAnsi="Arial" w:cs="Arial"/>
          <w:kern w:val="2"/>
          <w:sz w:val="24"/>
          <w:szCs w:val="24"/>
          <w:lang w:val="es-CR"/>
          <w14:ligatures w14:val="standardContextual"/>
        </w:rPr>
      </w:pPr>
    </w:p>
    <w:p w14:paraId="696B19B7" w14:textId="77777777" w:rsidR="0083603D" w:rsidRDefault="0083603D" w:rsidP="001D1212">
      <w:pPr>
        <w:tabs>
          <w:tab w:val="left" w:pos="426"/>
        </w:tabs>
        <w:spacing w:after="0" w:line="439" w:lineRule="auto"/>
        <w:jc w:val="both"/>
        <w:rPr>
          <w:rFonts w:ascii="Arial" w:hAnsi="Arial" w:cs="Arial"/>
          <w:kern w:val="2"/>
          <w:sz w:val="24"/>
          <w:szCs w:val="24"/>
          <w:lang w:val="es-CR"/>
          <w14:ligatures w14:val="standardContextual"/>
        </w:rPr>
      </w:pPr>
    </w:p>
    <w:p w14:paraId="69F5FD1C" w14:textId="181668AB" w:rsidR="0083603D" w:rsidRDefault="0083603D" w:rsidP="0083603D">
      <w:pPr>
        <w:tabs>
          <w:tab w:val="left" w:pos="426"/>
        </w:tabs>
        <w:spacing w:after="0" w:line="439" w:lineRule="auto"/>
        <w:jc w:val="center"/>
        <w:rPr>
          <w:rFonts w:ascii="Arial" w:hAnsi="Arial" w:cs="Arial"/>
          <w:kern w:val="2"/>
          <w:sz w:val="24"/>
          <w:szCs w:val="24"/>
          <w:lang w:val="es-CR"/>
          <w14:ligatures w14:val="standardContextual"/>
        </w:rPr>
      </w:pPr>
      <w:r>
        <w:rPr>
          <w:rFonts w:ascii="Arial" w:hAnsi="Arial" w:cs="Arial"/>
          <w:kern w:val="2"/>
          <w:sz w:val="24"/>
          <w:szCs w:val="24"/>
          <w:lang w:val="es-CR"/>
          <w14:ligatures w14:val="standardContextual"/>
        </w:rPr>
        <w:t>Alonso Picado Chacón</w:t>
      </w:r>
    </w:p>
    <w:p w14:paraId="71387AC9" w14:textId="119C3384" w:rsidR="0083603D" w:rsidRDefault="0083603D" w:rsidP="0083603D">
      <w:pPr>
        <w:tabs>
          <w:tab w:val="left" w:pos="426"/>
        </w:tabs>
        <w:spacing w:after="0" w:line="439" w:lineRule="auto"/>
        <w:jc w:val="center"/>
        <w:rPr>
          <w:rFonts w:ascii="Arial" w:hAnsi="Arial" w:cs="Arial"/>
          <w:kern w:val="2"/>
          <w:sz w:val="24"/>
          <w:szCs w:val="24"/>
          <w:lang w:val="es-CR"/>
          <w14:ligatures w14:val="standardContextual"/>
        </w:rPr>
      </w:pPr>
      <w:r>
        <w:rPr>
          <w:rFonts w:ascii="Arial" w:hAnsi="Arial" w:cs="Arial"/>
          <w:kern w:val="2"/>
          <w:sz w:val="24"/>
          <w:szCs w:val="24"/>
          <w:lang w:val="es-CR"/>
          <w14:ligatures w14:val="standardContextual"/>
        </w:rPr>
        <w:t>Presidente</w:t>
      </w:r>
    </w:p>
    <w:p w14:paraId="070DC208" w14:textId="77777777" w:rsidR="0083603D" w:rsidRDefault="0083603D" w:rsidP="001D1212">
      <w:pPr>
        <w:tabs>
          <w:tab w:val="left" w:pos="426"/>
        </w:tabs>
        <w:spacing w:after="0" w:line="439" w:lineRule="auto"/>
        <w:jc w:val="both"/>
        <w:rPr>
          <w:rFonts w:ascii="Arial" w:hAnsi="Arial" w:cs="Arial"/>
          <w:kern w:val="2"/>
          <w:sz w:val="24"/>
          <w:szCs w:val="24"/>
          <w:lang w:val="es-CR"/>
          <w14:ligatures w14:val="standardContextual"/>
        </w:rPr>
      </w:pPr>
    </w:p>
    <w:p w14:paraId="301D875B" w14:textId="77777777" w:rsidR="0083603D" w:rsidRDefault="0083603D" w:rsidP="001D1212">
      <w:pPr>
        <w:tabs>
          <w:tab w:val="left" w:pos="426"/>
        </w:tabs>
        <w:spacing w:after="0" w:line="439" w:lineRule="auto"/>
        <w:jc w:val="both"/>
        <w:rPr>
          <w:rFonts w:ascii="Arial" w:hAnsi="Arial" w:cs="Arial"/>
          <w:kern w:val="2"/>
          <w:sz w:val="24"/>
          <w:szCs w:val="24"/>
          <w:lang w:val="es-CR"/>
          <w14:ligatures w14:val="standardContextual"/>
        </w:rPr>
      </w:pPr>
    </w:p>
    <w:p w14:paraId="13D35865"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4BCA66A6"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43876438"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59DB1D6B"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52FD1907"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238BE3A6"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76844021"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476B5707"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7312B61E"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550FB3CE" w14:textId="77777777" w:rsidR="00C150D7" w:rsidRDefault="00C150D7" w:rsidP="001D1212">
      <w:pPr>
        <w:tabs>
          <w:tab w:val="left" w:pos="426"/>
        </w:tabs>
        <w:spacing w:after="0" w:line="439" w:lineRule="auto"/>
        <w:jc w:val="both"/>
        <w:rPr>
          <w:rFonts w:ascii="Arial" w:hAnsi="Arial" w:cs="Arial"/>
          <w:kern w:val="2"/>
          <w:sz w:val="24"/>
          <w:szCs w:val="24"/>
          <w:lang w:val="es-CR"/>
          <w14:ligatures w14:val="standardContextual"/>
        </w:rPr>
      </w:pPr>
    </w:p>
    <w:p w14:paraId="0F2D517B" w14:textId="77777777" w:rsidR="0083603D" w:rsidRPr="00FA04E5" w:rsidRDefault="0083603D" w:rsidP="001D1212">
      <w:pPr>
        <w:tabs>
          <w:tab w:val="left" w:pos="426"/>
        </w:tabs>
        <w:spacing w:after="0" w:line="439" w:lineRule="auto"/>
        <w:jc w:val="both"/>
        <w:rPr>
          <w:rFonts w:ascii="Arial" w:hAnsi="Arial" w:cs="Arial"/>
          <w:kern w:val="2"/>
          <w:sz w:val="24"/>
          <w:szCs w:val="24"/>
          <w:lang w:val="es-CR"/>
          <w14:ligatures w14:val="standardContextual"/>
        </w:rPr>
      </w:pPr>
    </w:p>
    <w:sectPr w:rsidR="0083603D" w:rsidRPr="00FA04E5" w:rsidSect="00306BDD">
      <w:headerReference w:type="even" r:id="rId52"/>
      <w:headerReference w:type="default" r:id="rId53"/>
      <w:pgSz w:w="12240" w:h="18720" w:code="41"/>
      <w:pgMar w:top="2410" w:right="1610" w:bottom="993" w:left="241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E2987" w14:textId="77777777" w:rsidR="00CB5F68" w:rsidRDefault="00CB5F68">
      <w:pPr>
        <w:spacing w:after="0" w:line="240" w:lineRule="auto"/>
      </w:pPr>
      <w:r>
        <w:separator/>
      </w:r>
    </w:p>
  </w:endnote>
  <w:endnote w:type="continuationSeparator" w:id="0">
    <w:p w14:paraId="648A26C9" w14:textId="77777777" w:rsidR="00CB5F68" w:rsidRDefault="00CB5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man 12cpi">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MingLiU">
    <w:panose1 w:val="02010601000101010101"/>
    <w:charset w:val="88"/>
    <w:family w:val="roman"/>
    <w:pitch w:val="variable"/>
    <w:sig w:usb0="A00002FF" w:usb1="28CFFCFA" w:usb2="00000016" w:usb3="00000000" w:csb0="00100001" w:csb1="00000000"/>
  </w:font>
  <w:font w:name="DejaVu Sans">
    <w:altName w:val="Times New Roman"/>
    <w:charset w:val="00"/>
    <w:family w:val="roman"/>
    <w:pitch w:val="variable"/>
  </w:font>
  <w:font w:name="Liberation Serif">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ArialNarrow">
    <w:altName w:val="Arial"/>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47535" w14:textId="77777777" w:rsidR="00CB5F68" w:rsidRDefault="00CB5F68">
      <w:pPr>
        <w:spacing w:after="0" w:line="240" w:lineRule="auto"/>
      </w:pPr>
      <w:r>
        <w:separator/>
      </w:r>
    </w:p>
  </w:footnote>
  <w:footnote w:type="continuationSeparator" w:id="0">
    <w:p w14:paraId="408B510D" w14:textId="77777777" w:rsidR="00CB5F68" w:rsidRDefault="00CB5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FA15" w14:textId="77777777" w:rsidR="0076768B" w:rsidRDefault="0076768B" w:rsidP="00E718FB">
    <w:pPr>
      <w:pStyle w:val="Encabezado"/>
      <w:tabs>
        <w:tab w:val="clear" w:pos="4419"/>
        <w:tab w:val="clear" w:pos="8838"/>
      </w:tabs>
    </w:pPr>
  </w:p>
  <w:p w14:paraId="2730A0B1" w14:textId="77777777" w:rsidR="0076768B" w:rsidRDefault="0028162B" w:rsidP="000773C7">
    <w:pPr>
      <w:pStyle w:val="Encabezado"/>
      <w:tabs>
        <w:tab w:val="clear" w:pos="4419"/>
        <w:tab w:val="clear" w:pos="8838"/>
      </w:tabs>
    </w:pPr>
    <w:r>
      <w:t>N°225-2023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6C46" w14:textId="77777777" w:rsidR="0076768B" w:rsidRPr="003F659D" w:rsidRDefault="0076768B" w:rsidP="00F06B0A">
    <w:pPr>
      <w:pStyle w:val="Encabezado"/>
      <w:tabs>
        <w:tab w:val="clear" w:pos="4419"/>
        <w:tab w:val="clear" w:pos="8838"/>
      </w:tabs>
      <w:rPr>
        <w:i/>
      </w:rPr>
    </w:pPr>
  </w:p>
  <w:p w14:paraId="2411973E" w14:textId="77777777" w:rsidR="0076768B" w:rsidRDefault="0076768B" w:rsidP="00F06B0A">
    <w:pPr>
      <w:pStyle w:val="Encabezado"/>
      <w:tabs>
        <w:tab w:val="clear" w:pos="4419"/>
        <w:tab w:val="clear" w:pos="8838"/>
      </w:tabs>
    </w:pPr>
  </w:p>
  <w:p w14:paraId="51E3E8E2" w14:textId="49A62ADD" w:rsidR="0076768B" w:rsidRDefault="0028162B" w:rsidP="00F06B0A">
    <w:pPr>
      <w:pStyle w:val="Encabezado"/>
      <w:tabs>
        <w:tab w:val="clear" w:pos="4419"/>
        <w:tab w:val="clear" w:pos="8838"/>
      </w:tabs>
    </w:pPr>
    <w:r>
      <w:t>N°</w:t>
    </w:r>
    <w:r w:rsidR="00E86695">
      <w:t>2</w:t>
    </w:r>
    <w:r w:rsidR="00142B46">
      <w:t>6</w:t>
    </w:r>
    <w:r w:rsidR="00E86695">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32AC8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222E6A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49528925">
    <w:abstractNumId w:val="0"/>
  </w:num>
  <w:num w:numId="2" w16cid:durableId="138930367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84"/>
    <w:rsid w:val="00000A23"/>
    <w:rsid w:val="00000A7C"/>
    <w:rsid w:val="000037E3"/>
    <w:rsid w:val="000053EC"/>
    <w:rsid w:val="0000587E"/>
    <w:rsid w:val="0000690E"/>
    <w:rsid w:val="00007015"/>
    <w:rsid w:val="0000708B"/>
    <w:rsid w:val="000074A7"/>
    <w:rsid w:val="00010690"/>
    <w:rsid w:val="0001167A"/>
    <w:rsid w:val="00011A0F"/>
    <w:rsid w:val="000122C6"/>
    <w:rsid w:val="000132D9"/>
    <w:rsid w:val="0001393F"/>
    <w:rsid w:val="000147BC"/>
    <w:rsid w:val="0002002F"/>
    <w:rsid w:val="000223B8"/>
    <w:rsid w:val="0002494B"/>
    <w:rsid w:val="000262FA"/>
    <w:rsid w:val="00027C55"/>
    <w:rsid w:val="00031309"/>
    <w:rsid w:val="00032743"/>
    <w:rsid w:val="00033740"/>
    <w:rsid w:val="00034FCD"/>
    <w:rsid w:val="0003766E"/>
    <w:rsid w:val="000376BB"/>
    <w:rsid w:val="00042D30"/>
    <w:rsid w:val="000445AE"/>
    <w:rsid w:val="000447D7"/>
    <w:rsid w:val="0004526E"/>
    <w:rsid w:val="00046E05"/>
    <w:rsid w:val="000511DC"/>
    <w:rsid w:val="00052B5C"/>
    <w:rsid w:val="00052E52"/>
    <w:rsid w:val="00053B30"/>
    <w:rsid w:val="00054DEC"/>
    <w:rsid w:val="00055FEC"/>
    <w:rsid w:val="00057CF2"/>
    <w:rsid w:val="000602B9"/>
    <w:rsid w:val="00062BBF"/>
    <w:rsid w:val="00063CEF"/>
    <w:rsid w:val="0006420E"/>
    <w:rsid w:val="000709D5"/>
    <w:rsid w:val="00072ED6"/>
    <w:rsid w:val="00073F1B"/>
    <w:rsid w:val="00075EC9"/>
    <w:rsid w:val="00081ED2"/>
    <w:rsid w:val="0008505A"/>
    <w:rsid w:val="00085FE3"/>
    <w:rsid w:val="0008675E"/>
    <w:rsid w:val="00086D42"/>
    <w:rsid w:val="00087025"/>
    <w:rsid w:val="00087CD9"/>
    <w:rsid w:val="0009714A"/>
    <w:rsid w:val="000A0B2A"/>
    <w:rsid w:val="000A1DD0"/>
    <w:rsid w:val="000A5D35"/>
    <w:rsid w:val="000A5E80"/>
    <w:rsid w:val="000A68B4"/>
    <w:rsid w:val="000A702D"/>
    <w:rsid w:val="000A74DD"/>
    <w:rsid w:val="000B11E5"/>
    <w:rsid w:val="000B19BD"/>
    <w:rsid w:val="000B3586"/>
    <w:rsid w:val="000B3906"/>
    <w:rsid w:val="000B47FC"/>
    <w:rsid w:val="000B4BB4"/>
    <w:rsid w:val="000B52A1"/>
    <w:rsid w:val="000B6CF4"/>
    <w:rsid w:val="000C01AB"/>
    <w:rsid w:val="000C0CCF"/>
    <w:rsid w:val="000C1AC5"/>
    <w:rsid w:val="000C2F21"/>
    <w:rsid w:val="000C60A8"/>
    <w:rsid w:val="000C6C00"/>
    <w:rsid w:val="000C7060"/>
    <w:rsid w:val="000C72FE"/>
    <w:rsid w:val="000C7C70"/>
    <w:rsid w:val="000C7DF3"/>
    <w:rsid w:val="000D022D"/>
    <w:rsid w:val="000D02F9"/>
    <w:rsid w:val="000D1891"/>
    <w:rsid w:val="000D2438"/>
    <w:rsid w:val="000D27A0"/>
    <w:rsid w:val="000D2F02"/>
    <w:rsid w:val="000D42E8"/>
    <w:rsid w:val="000D5E48"/>
    <w:rsid w:val="000E14B6"/>
    <w:rsid w:val="000E161D"/>
    <w:rsid w:val="000E2153"/>
    <w:rsid w:val="000E2C90"/>
    <w:rsid w:val="000E2EFB"/>
    <w:rsid w:val="000E37EC"/>
    <w:rsid w:val="000E5CFC"/>
    <w:rsid w:val="000E6F9E"/>
    <w:rsid w:val="000E7FCD"/>
    <w:rsid w:val="000F151F"/>
    <w:rsid w:val="000F1F07"/>
    <w:rsid w:val="000F3247"/>
    <w:rsid w:val="000F39B8"/>
    <w:rsid w:val="000F506A"/>
    <w:rsid w:val="000F55B7"/>
    <w:rsid w:val="000F7106"/>
    <w:rsid w:val="000F7214"/>
    <w:rsid w:val="000F790A"/>
    <w:rsid w:val="00100692"/>
    <w:rsid w:val="001018BE"/>
    <w:rsid w:val="00101E0C"/>
    <w:rsid w:val="001020C7"/>
    <w:rsid w:val="00102129"/>
    <w:rsid w:val="0010233B"/>
    <w:rsid w:val="00103713"/>
    <w:rsid w:val="001039CC"/>
    <w:rsid w:val="00103C77"/>
    <w:rsid w:val="001051EA"/>
    <w:rsid w:val="001057C8"/>
    <w:rsid w:val="00107030"/>
    <w:rsid w:val="001074B4"/>
    <w:rsid w:val="00107BE5"/>
    <w:rsid w:val="00110CDE"/>
    <w:rsid w:val="0011181F"/>
    <w:rsid w:val="0011315A"/>
    <w:rsid w:val="00113EF7"/>
    <w:rsid w:val="0011593C"/>
    <w:rsid w:val="00115C72"/>
    <w:rsid w:val="00122553"/>
    <w:rsid w:val="00126A51"/>
    <w:rsid w:val="0012742A"/>
    <w:rsid w:val="00127D5F"/>
    <w:rsid w:val="00127F68"/>
    <w:rsid w:val="001300E2"/>
    <w:rsid w:val="0013014B"/>
    <w:rsid w:val="00130309"/>
    <w:rsid w:val="00130467"/>
    <w:rsid w:val="0013078B"/>
    <w:rsid w:val="001339E8"/>
    <w:rsid w:val="0013549D"/>
    <w:rsid w:val="00135951"/>
    <w:rsid w:val="00135AAF"/>
    <w:rsid w:val="00136960"/>
    <w:rsid w:val="001370F7"/>
    <w:rsid w:val="00142B46"/>
    <w:rsid w:val="00145940"/>
    <w:rsid w:val="00147CE0"/>
    <w:rsid w:val="00151016"/>
    <w:rsid w:val="00152B11"/>
    <w:rsid w:val="00153038"/>
    <w:rsid w:val="00154F65"/>
    <w:rsid w:val="00157787"/>
    <w:rsid w:val="0015783F"/>
    <w:rsid w:val="00157E76"/>
    <w:rsid w:val="0016082B"/>
    <w:rsid w:val="0016214C"/>
    <w:rsid w:val="0016242C"/>
    <w:rsid w:val="001631A2"/>
    <w:rsid w:val="00163BD8"/>
    <w:rsid w:val="00164266"/>
    <w:rsid w:val="00165334"/>
    <w:rsid w:val="00165643"/>
    <w:rsid w:val="001724C8"/>
    <w:rsid w:val="00174410"/>
    <w:rsid w:val="001750AA"/>
    <w:rsid w:val="001800E2"/>
    <w:rsid w:val="00180808"/>
    <w:rsid w:val="00181B33"/>
    <w:rsid w:val="0018223E"/>
    <w:rsid w:val="00182A08"/>
    <w:rsid w:val="001830BD"/>
    <w:rsid w:val="001831EC"/>
    <w:rsid w:val="00184B2C"/>
    <w:rsid w:val="00185162"/>
    <w:rsid w:val="00186650"/>
    <w:rsid w:val="00190C88"/>
    <w:rsid w:val="0019218A"/>
    <w:rsid w:val="00192C3E"/>
    <w:rsid w:val="00193FBA"/>
    <w:rsid w:val="00194449"/>
    <w:rsid w:val="00194DB9"/>
    <w:rsid w:val="00195F23"/>
    <w:rsid w:val="001967B4"/>
    <w:rsid w:val="00197EE0"/>
    <w:rsid w:val="001A0350"/>
    <w:rsid w:val="001A1F28"/>
    <w:rsid w:val="001A362A"/>
    <w:rsid w:val="001A4249"/>
    <w:rsid w:val="001A5CCD"/>
    <w:rsid w:val="001A70C1"/>
    <w:rsid w:val="001A788B"/>
    <w:rsid w:val="001B2848"/>
    <w:rsid w:val="001B5BDE"/>
    <w:rsid w:val="001B5CDE"/>
    <w:rsid w:val="001B73BD"/>
    <w:rsid w:val="001B747A"/>
    <w:rsid w:val="001B7799"/>
    <w:rsid w:val="001C1BA6"/>
    <w:rsid w:val="001C21F9"/>
    <w:rsid w:val="001C4E93"/>
    <w:rsid w:val="001C5FFF"/>
    <w:rsid w:val="001C6251"/>
    <w:rsid w:val="001C7E9E"/>
    <w:rsid w:val="001D0C6C"/>
    <w:rsid w:val="001D0E0E"/>
    <w:rsid w:val="001D11EB"/>
    <w:rsid w:val="001D1212"/>
    <w:rsid w:val="001D1619"/>
    <w:rsid w:val="001D166F"/>
    <w:rsid w:val="001D30BD"/>
    <w:rsid w:val="001D4724"/>
    <w:rsid w:val="001D47BC"/>
    <w:rsid w:val="001D590E"/>
    <w:rsid w:val="001E05DB"/>
    <w:rsid w:val="001E1C3E"/>
    <w:rsid w:val="001E321E"/>
    <w:rsid w:val="001E3B4C"/>
    <w:rsid w:val="001E3F46"/>
    <w:rsid w:val="001E5BF2"/>
    <w:rsid w:val="001E6478"/>
    <w:rsid w:val="001E733B"/>
    <w:rsid w:val="001E7420"/>
    <w:rsid w:val="001E79DE"/>
    <w:rsid w:val="001F2E48"/>
    <w:rsid w:val="001F3AB0"/>
    <w:rsid w:val="001F4206"/>
    <w:rsid w:val="001F4280"/>
    <w:rsid w:val="001F4FCF"/>
    <w:rsid w:val="001F537A"/>
    <w:rsid w:val="001F61EF"/>
    <w:rsid w:val="001F7227"/>
    <w:rsid w:val="002000C8"/>
    <w:rsid w:val="00202733"/>
    <w:rsid w:val="0020277A"/>
    <w:rsid w:val="00202DFA"/>
    <w:rsid w:val="00203441"/>
    <w:rsid w:val="002042B2"/>
    <w:rsid w:val="002054A2"/>
    <w:rsid w:val="00210BD7"/>
    <w:rsid w:val="002111AE"/>
    <w:rsid w:val="002126F9"/>
    <w:rsid w:val="00212D57"/>
    <w:rsid w:val="00214EA3"/>
    <w:rsid w:val="00215291"/>
    <w:rsid w:val="00217B7C"/>
    <w:rsid w:val="0022298C"/>
    <w:rsid w:val="002242C6"/>
    <w:rsid w:val="002243C1"/>
    <w:rsid w:val="002261C1"/>
    <w:rsid w:val="00226284"/>
    <w:rsid w:val="00226931"/>
    <w:rsid w:val="00231F2E"/>
    <w:rsid w:val="00232548"/>
    <w:rsid w:val="00232614"/>
    <w:rsid w:val="0023482F"/>
    <w:rsid w:val="00236237"/>
    <w:rsid w:val="0023649C"/>
    <w:rsid w:val="00236CA7"/>
    <w:rsid w:val="00237FFA"/>
    <w:rsid w:val="00240B05"/>
    <w:rsid w:val="00241CEC"/>
    <w:rsid w:val="002429BC"/>
    <w:rsid w:val="002430D0"/>
    <w:rsid w:val="00245EA3"/>
    <w:rsid w:val="0024614E"/>
    <w:rsid w:val="002467B5"/>
    <w:rsid w:val="00250774"/>
    <w:rsid w:val="00250D0B"/>
    <w:rsid w:val="00252C67"/>
    <w:rsid w:val="00254F2F"/>
    <w:rsid w:val="0025541A"/>
    <w:rsid w:val="002568DF"/>
    <w:rsid w:val="00256E90"/>
    <w:rsid w:val="002571E1"/>
    <w:rsid w:val="0026298F"/>
    <w:rsid w:val="00263786"/>
    <w:rsid w:val="00263A97"/>
    <w:rsid w:val="002644F8"/>
    <w:rsid w:val="00270179"/>
    <w:rsid w:val="00272070"/>
    <w:rsid w:val="0027219E"/>
    <w:rsid w:val="00272E3B"/>
    <w:rsid w:val="00273370"/>
    <w:rsid w:val="0027537A"/>
    <w:rsid w:val="0027715B"/>
    <w:rsid w:val="002801D9"/>
    <w:rsid w:val="0028132A"/>
    <w:rsid w:val="0028162B"/>
    <w:rsid w:val="00281764"/>
    <w:rsid w:val="002838EB"/>
    <w:rsid w:val="00283D29"/>
    <w:rsid w:val="00284C71"/>
    <w:rsid w:val="00285EE2"/>
    <w:rsid w:val="00287EAB"/>
    <w:rsid w:val="002911B8"/>
    <w:rsid w:val="00291682"/>
    <w:rsid w:val="002949D0"/>
    <w:rsid w:val="002966AF"/>
    <w:rsid w:val="00296C28"/>
    <w:rsid w:val="002A0264"/>
    <w:rsid w:val="002A18B6"/>
    <w:rsid w:val="002A4019"/>
    <w:rsid w:val="002A5759"/>
    <w:rsid w:val="002A7328"/>
    <w:rsid w:val="002B0DBE"/>
    <w:rsid w:val="002B1516"/>
    <w:rsid w:val="002B3976"/>
    <w:rsid w:val="002B4226"/>
    <w:rsid w:val="002B4671"/>
    <w:rsid w:val="002B6351"/>
    <w:rsid w:val="002B635E"/>
    <w:rsid w:val="002B6423"/>
    <w:rsid w:val="002B79F0"/>
    <w:rsid w:val="002C02EE"/>
    <w:rsid w:val="002C0BF9"/>
    <w:rsid w:val="002C10C0"/>
    <w:rsid w:val="002C1B6E"/>
    <w:rsid w:val="002C1EB2"/>
    <w:rsid w:val="002C2500"/>
    <w:rsid w:val="002D1B1B"/>
    <w:rsid w:val="002D4AE2"/>
    <w:rsid w:val="002D4BCE"/>
    <w:rsid w:val="002D4C03"/>
    <w:rsid w:val="002E03B6"/>
    <w:rsid w:val="002E1195"/>
    <w:rsid w:val="002E373E"/>
    <w:rsid w:val="002E3D3B"/>
    <w:rsid w:val="002E4D1C"/>
    <w:rsid w:val="002E51EF"/>
    <w:rsid w:val="002E61B9"/>
    <w:rsid w:val="002E7091"/>
    <w:rsid w:val="002E7BA1"/>
    <w:rsid w:val="002F052B"/>
    <w:rsid w:val="002F0A60"/>
    <w:rsid w:val="002F238D"/>
    <w:rsid w:val="002F2E70"/>
    <w:rsid w:val="002F4A55"/>
    <w:rsid w:val="002F6131"/>
    <w:rsid w:val="002F6A02"/>
    <w:rsid w:val="002F6BDF"/>
    <w:rsid w:val="002F6C64"/>
    <w:rsid w:val="002F6E75"/>
    <w:rsid w:val="002F6F23"/>
    <w:rsid w:val="003000B2"/>
    <w:rsid w:val="00301907"/>
    <w:rsid w:val="003029EB"/>
    <w:rsid w:val="00302F2E"/>
    <w:rsid w:val="003036BF"/>
    <w:rsid w:val="00303CEB"/>
    <w:rsid w:val="0030514C"/>
    <w:rsid w:val="00306247"/>
    <w:rsid w:val="00306BB2"/>
    <w:rsid w:val="00306BDD"/>
    <w:rsid w:val="0031057B"/>
    <w:rsid w:val="00310799"/>
    <w:rsid w:val="00315AFE"/>
    <w:rsid w:val="003227A2"/>
    <w:rsid w:val="00323F0F"/>
    <w:rsid w:val="0032407B"/>
    <w:rsid w:val="00325FBB"/>
    <w:rsid w:val="00326AE9"/>
    <w:rsid w:val="00327706"/>
    <w:rsid w:val="00327C37"/>
    <w:rsid w:val="00330150"/>
    <w:rsid w:val="0033354A"/>
    <w:rsid w:val="00333D52"/>
    <w:rsid w:val="003368A4"/>
    <w:rsid w:val="0034047B"/>
    <w:rsid w:val="00340AE8"/>
    <w:rsid w:val="00341036"/>
    <w:rsid w:val="003413B6"/>
    <w:rsid w:val="00342F2C"/>
    <w:rsid w:val="00345887"/>
    <w:rsid w:val="003503A2"/>
    <w:rsid w:val="003526CE"/>
    <w:rsid w:val="00353B42"/>
    <w:rsid w:val="00353F98"/>
    <w:rsid w:val="003554EB"/>
    <w:rsid w:val="0036065D"/>
    <w:rsid w:val="003606DC"/>
    <w:rsid w:val="00360850"/>
    <w:rsid w:val="00360C0A"/>
    <w:rsid w:val="00362452"/>
    <w:rsid w:val="0036292D"/>
    <w:rsid w:val="00363C90"/>
    <w:rsid w:val="00364EF6"/>
    <w:rsid w:val="003657B5"/>
    <w:rsid w:val="00367538"/>
    <w:rsid w:val="0036761A"/>
    <w:rsid w:val="0036774C"/>
    <w:rsid w:val="00367799"/>
    <w:rsid w:val="00367998"/>
    <w:rsid w:val="00367A2C"/>
    <w:rsid w:val="00370D1D"/>
    <w:rsid w:val="0037428C"/>
    <w:rsid w:val="00375BD1"/>
    <w:rsid w:val="003764D3"/>
    <w:rsid w:val="00376AA0"/>
    <w:rsid w:val="00381091"/>
    <w:rsid w:val="00383ECC"/>
    <w:rsid w:val="00384E42"/>
    <w:rsid w:val="00385115"/>
    <w:rsid w:val="003871C3"/>
    <w:rsid w:val="003927FA"/>
    <w:rsid w:val="00392CE6"/>
    <w:rsid w:val="00392F58"/>
    <w:rsid w:val="0039549C"/>
    <w:rsid w:val="003A05EB"/>
    <w:rsid w:val="003A1F38"/>
    <w:rsid w:val="003A2B37"/>
    <w:rsid w:val="003A4072"/>
    <w:rsid w:val="003A5092"/>
    <w:rsid w:val="003A511F"/>
    <w:rsid w:val="003A5269"/>
    <w:rsid w:val="003A6551"/>
    <w:rsid w:val="003A6E60"/>
    <w:rsid w:val="003B055E"/>
    <w:rsid w:val="003B1188"/>
    <w:rsid w:val="003B1A02"/>
    <w:rsid w:val="003B31EB"/>
    <w:rsid w:val="003B6182"/>
    <w:rsid w:val="003C0819"/>
    <w:rsid w:val="003C15EF"/>
    <w:rsid w:val="003C2839"/>
    <w:rsid w:val="003C45E0"/>
    <w:rsid w:val="003C6B05"/>
    <w:rsid w:val="003C6CE5"/>
    <w:rsid w:val="003C6F68"/>
    <w:rsid w:val="003D10D1"/>
    <w:rsid w:val="003D2365"/>
    <w:rsid w:val="003D4CC5"/>
    <w:rsid w:val="003D6B06"/>
    <w:rsid w:val="003E024A"/>
    <w:rsid w:val="003E092C"/>
    <w:rsid w:val="003E2098"/>
    <w:rsid w:val="003E39DC"/>
    <w:rsid w:val="003E3DE9"/>
    <w:rsid w:val="003E5F0B"/>
    <w:rsid w:val="003E69AB"/>
    <w:rsid w:val="003F1C6C"/>
    <w:rsid w:val="003F2339"/>
    <w:rsid w:val="003F2CFC"/>
    <w:rsid w:val="003F4305"/>
    <w:rsid w:val="004006A9"/>
    <w:rsid w:val="00406A38"/>
    <w:rsid w:val="00406B44"/>
    <w:rsid w:val="00407584"/>
    <w:rsid w:val="0041028A"/>
    <w:rsid w:val="004107A8"/>
    <w:rsid w:val="00410B86"/>
    <w:rsid w:val="00411408"/>
    <w:rsid w:val="0041167D"/>
    <w:rsid w:val="004124E0"/>
    <w:rsid w:val="004130B6"/>
    <w:rsid w:val="00413915"/>
    <w:rsid w:val="00420CCD"/>
    <w:rsid w:val="00426223"/>
    <w:rsid w:val="004271DF"/>
    <w:rsid w:val="0043037A"/>
    <w:rsid w:val="00430BE6"/>
    <w:rsid w:val="0043115A"/>
    <w:rsid w:val="0043228F"/>
    <w:rsid w:val="004331F2"/>
    <w:rsid w:val="00433A90"/>
    <w:rsid w:val="004342FA"/>
    <w:rsid w:val="00434971"/>
    <w:rsid w:val="00435232"/>
    <w:rsid w:val="00440433"/>
    <w:rsid w:val="004411AC"/>
    <w:rsid w:val="00442418"/>
    <w:rsid w:val="004438C3"/>
    <w:rsid w:val="0044460C"/>
    <w:rsid w:val="0044702C"/>
    <w:rsid w:val="00452FC9"/>
    <w:rsid w:val="00461859"/>
    <w:rsid w:val="00461CEF"/>
    <w:rsid w:val="0046329E"/>
    <w:rsid w:val="004660C9"/>
    <w:rsid w:val="0046637A"/>
    <w:rsid w:val="0046728C"/>
    <w:rsid w:val="00470DF2"/>
    <w:rsid w:val="00471F92"/>
    <w:rsid w:val="0047297B"/>
    <w:rsid w:val="00472E5E"/>
    <w:rsid w:val="004771A7"/>
    <w:rsid w:val="004772A6"/>
    <w:rsid w:val="0047796B"/>
    <w:rsid w:val="00481232"/>
    <w:rsid w:val="00482DA3"/>
    <w:rsid w:val="00483346"/>
    <w:rsid w:val="00483EFE"/>
    <w:rsid w:val="00486886"/>
    <w:rsid w:val="0048731C"/>
    <w:rsid w:val="004874A8"/>
    <w:rsid w:val="00487981"/>
    <w:rsid w:val="00487A83"/>
    <w:rsid w:val="00490682"/>
    <w:rsid w:val="004917B9"/>
    <w:rsid w:val="004921E2"/>
    <w:rsid w:val="00492314"/>
    <w:rsid w:val="004938DF"/>
    <w:rsid w:val="004943BB"/>
    <w:rsid w:val="00495B71"/>
    <w:rsid w:val="00495C36"/>
    <w:rsid w:val="00497E3F"/>
    <w:rsid w:val="004A316D"/>
    <w:rsid w:val="004A43AE"/>
    <w:rsid w:val="004B08C1"/>
    <w:rsid w:val="004B1C3B"/>
    <w:rsid w:val="004B2735"/>
    <w:rsid w:val="004B3C4C"/>
    <w:rsid w:val="004B52E1"/>
    <w:rsid w:val="004C064D"/>
    <w:rsid w:val="004C0BD9"/>
    <w:rsid w:val="004C0C93"/>
    <w:rsid w:val="004C1CCE"/>
    <w:rsid w:val="004C1FBC"/>
    <w:rsid w:val="004C262E"/>
    <w:rsid w:val="004C2A42"/>
    <w:rsid w:val="004C36E3"/>
    <w:rsid w:val="004C3F22"/>
    <w:rsid w:val="004C40B2"/>
    <w:rsid w:val="004C477E"/>
    <w:rsid w:val="004C5742"/>
    <w:rsid w:val="004C5F45"/>
    <w:rsid w:val="004D2285"/>
    <w:rsid w:val="004D3CA4"/>
    <w:rsid w:val="004D5C02"/>
    <w:rsid w:val="004D606E"/>
    <w:rsid w:val="004D60E1"/>
    <w:rsid w:val="004E07D9"/>
    <w:rsid w:val="004E092F"/>
    <w:rsid w:val="004E1246"/>
    <w:rsid w:val="004F017E"/>
    <w:rsid w:val="004F031E"/>
    <w:rsid w:val="004F4A6C"/>
    <w:rsid w:val="004F6774"/>
    <w:rsid w:val="005011D0"/>
    <w:rsid w:val="00502706"/>
    <w:rsid w:val="0050596F"/>
    <w:rsid w:val="00506C34"/>
    <w:rsid w:val="0051069D"/>
    <w:rsid w:val="0051181D"/>
    <w:rsid w:val="00512BC6"/>
    <w:rsid w:val="00513213"/>
    <w:rsid w:val="0051434C"/>
    <w:rsid w:val="00515D0B"/>
    <w:rsid w:val="00520A8F"/>
    <w:rsid w:val="0052131E"/>
    <w:rsid w:val="005248B6"/>
    <w:rsid w:val="00525C6D"/>
    <w:rsid w:val="00527BC6"/>
    <w:rsid w:val="00527C65"/>
    <w:rsid w:val="00530CA5"/>
    <w:rsid w:val="00531BAD"/>
    <w:rsid w:val="00532126"/>
    <w:rsid w:val="005325EC"/>
    <w:rsid w:val="00534508"/>
    <w:rsid w:val="005362C7"/>
    <w:rsid w:val="005375EC"/>
    <w:rsid w:val="00540B35"/>
    <w:rsid w:val="0054232A"/>
    <w:rsid w:val="005424D4"/>
    <w:rsid w:val="0054282E"/>
    <w:rsid w:val="00544F94"/>
    <w:rsid w:val="00545040"/>
    <w:rsid w:val="0054728D"/>
    <w:rsid w:val="005545D7"/>
    <w:rsid w:val="00555D42"/>
    <w:rsid w:val="00556373"/>
    <w:rsid w:val="00556AE9"/>
    <w:rsid w:val="00556ED5"/>
    <w:rsid w:val="00561AEB"/>
    <w:rsid w:val="005635F4"/>
    <w:rsid w:val="005637D1"/>
    <w:rsid w:val="00563C8D"/>
    <w:rsid w:val="005643A2"/>
    <w:rsid w:val="00566049"/>
    <w:rsid w:val="00567550"/>
    <w:rsid w:val="00570667"/>
    <w:rsid w:val="00570C9D"/>
    <w:rsid w:val="005713EC"/>
    <w:rsid w:val="00571F6F"/>
    <w:rsid w:val="00573AD9"/>
    <w:rsid w:val="0057452B"/>
    <w:rsid w:val="005758DB"/>
    <w:rsid w:val="0057746E"/>
    <w:rsid w:val="005817C1"/>
    <w:rsid w:val="00582091"/>
    <w:rsid w:val="00586724"/>
    <w:rsid w:val="0058766D"/>
    <w:rsid w:val="0059743D"/>
    <w:rsid w:val="0059781B"/>
    <w:rsid w:val="005A0C26"/>
    <w:rsid w:val="005A2936"/>
    <w:rsid w:val="005A6AC0"/>
    <w:rsid w:val="005B021D"/>
    <w:rsid w:val="005B098B"/>
    <w:rsid w:val="005B1036"/>
    <w:rsid w:val="005B12AB"/>
    <w:rsid w:val="005B197E"/>
    <w:rsid w:val="005B2F14"/>
    <w:rsid w:val="005B471E"/>
    <w:rsid w:val="005B772D"/>
    <w:rsid w:val="005C11B3"/>
    <w:rsid w:val="005C57DB"/>
    <w:rsid w:val="005C6B5C"/>
    <w:rsid w:val="005C7F29"/>
    <w:rsid w:val="005D3391"/>
    <w:rsid w:val="005D5A5A"/>
    <w:rsid w:val="005D5D42"/>
    <w:rsid w:val="005D6AF3"/>
    <w:rsid w:val="005D7430"/>
    <w:rsid w:val="005E0F24"/>
    <w:rsid w:val="005E119F"/>
    <w:rsid w:val="005E4D91"/>
    <w:rsid w:val="005E733B"/>
    <w:rsid w:val="005F0BCB"/>
    <w:rsid w:val="005F16AC"/>
    <w:rsid w:val="005F2008"/>
    <w:rsid w:val="005F36A3"/>
    <w:rsid w:val="005F4857"/>
    <w:rsid w:val="005F4D05"/>
    <w:rsid w:val="005F64D8"/>
    <w:rsid w:val="005F785D"/>
    <w:rsid w:val="005F7AE8"/>
    <w:rsid w:val="00604862"/>
    <w:rsid w:val="00605BA6"/>
    <w:rsid w:val="006066E4"/>
    <w:rsid w:val="006069F3"/>
    <w:rsid w:val="00606B4E"/>
    <w:rsid w:val="00607785"/>
    <w:rsid w:val="00607A5D"/>
    <w:rsid w:val="00610442"/>
    <w:rsid w:val="006128C3"/>
    <w:rsid w:val="00612EB6"/>
    <w:rsid w:val="006152CD"/>
    <w:rsid w:val="00615E05"/>
    <w:rsid w:val="00616D44"/>
    <w:rsid w:val="00616EFE"/>
    <w:rsid w:val="0061794F"/>
    <w:rsid w:val="00617DEA"/>
    <w:rsid w:val="006200D7"/>
    <w:rsid w:val="00622294"/>
    <w:rsid w:val="00625D8B"/>
    <w:rsid w:val="0062610D"/>
    <w:rsid w:val="006275AB"/>
    <w:rsid w:val="00630B96"/>
    <w:rsid w:val="00630CBD"/>
    <w:rsid w:val="0063174F"/>
    <w:rsid w:val="006404C1"/>
    <w:rsid w:val="006406BB"/>
    <w:rsid w:val="006429CA"/>
    <w:rsid w:val="006461DA"/>
    <w:rsid w:val="006463D3"/>
    <w:rsid w:val="006470F7"/>
    <w:rsid w:val="0064741E"/>
    <w:rsid w:val="0065058D"/>
    <w:rsid w:val="0065088A"/>
    <w:rsid w:val="00651020"/>
    <w:rsid w:val="006578E8"/>
    <w:rsid w:val="006621EB"/>
    <w:rsid w:val="006625D6"/>
    <w:rsid w:val="00663462"/>
    <w:rsid w:val="006642B2"/>
    <w:rsid w:val="006645A1"/>
    <w:rsid w:val="00666514"/>
    <w:rsid w:val="00673ADC"/>
    <w:rsid w:val="00673E86"/>
    <w:rsid w:val="00675356"/>
    <w:rsid w:val="0068037B"/>
    <w:rsid w:val="00680629"/>
    <w:rsid w:val="006817C8"/>
    <w:rsid w:val="00682884"/>
    <w:rsid w:val="006833E9"/>
    <w:rsid w:val="00684CE8"/>
    <w:rsid w:val="0068672D"/>
    <w:rsid w:val="006903BE"/>
    <w:rsid w:val="0069118F"/>
    <w:rsid w:val="00695A1F"/>
    <w:rsid w:val="00696151"/>
    <w:rsid w:val="006963A7"/>
    <w:rsid w:val="006A0342"/>
    <w:rsid w:val="006A3C39"/>
    <w:rsid w:val="006B0C54"/>
    <w:rsid w:val="006B0EDA"/>
    <w:rsid w:val="006B1CC0"/>
    <w:rsid w:val="006B23AC"/>
    <w:rsid w:val="006B48B8"/>
    <w:rsid w:val="006B759F"/>
    <w:rsid w:val="006C1759"/>
    <w:rsid w:val="006C5D3B"/>
    <w:rsid w:val="006C7360"/>
    <w:rsid w:val="006C7EBC"/>
    <w:rsid w:val="006D0C1B"/>
    <w:rsid w:val="006D0E48"/>
    <w:rsid w:val="006D1136"/>
    <w:rsid w:val="006D2834"/>
    <w:rsid w:val="006D30E9"/>
    <w:rsid w:val="006D3725"/>
    <w:rsid w:val="006E04A9"/>
    <w:rsid w:val="006E1DA8"/>
    <w:rsid w:val="006E301C"/>
    <w:rsid w:val="006E4F60"/>
    <w:rsid w:val="006E5772"/>
    <w:rsid w:val="006E5CCC"/>
    <w:rsid w:val="006E6A9B"/>
    <w:rsid w:val="006E77A3"/>
    <w:rsid w:val="006E7ABE"/>
    <w:rsid w:val="006E7F3C"/>
    <w:rsid w:val="006F0298"/>
    <w:rsid w:val="006F1351"/>
    <w:rsid w:val="006F251B"/>
    <w:rsid w:val="006F4FFA"/>
    <w:rsid w:val="006F52CC"/>
    <w:rsid w:val="006F743E"/>
    <w:rsid w:val="0070004C"/>
    <w:rsid w:val="00700717"/>
    <w:rsid w:val="00700889"/>
    <w:rsid w:val="00700C24"/>
    <w:rsid w:val="00700E22"/>
    <w:rsid w:val="00700E95"/>
    <w:rsid w:val="00701382"/>
    <w:rsid w:val="00701A91"/>
    <w:rsid w:val="00703485"/>
    <w:rsid w:val="007075E5"/>
    <w:rsid w:val="007132FE"/>
    <w:rsid w:val="00713575"/>
    <w:rsid w:val="00714314"/>
    <w:rsid w:val="007161EE"/>
    <w:rsid w:val="00716AA1"/>
    <w:rsid w:val="00717FE4"/>
    <w:rsid w:val="00723730"/>
    <w:rsid w:val="007241E4"/>
    <w:rsid w:val="00724D9B"/>
    <w:rsid w:val="00724DC3"/>
    <w:rsid w:val="007253D9"/>
    <w:rsid w:val="00725603"/>
    <w:rsid w:val="00725A81"/>
    <w:rsid w:val="00731048"/>
    <w:rsid w:val="007314C3"/>
    <w:rsid w:val="00731827"/>
    <w:rsid w:val="00733AD8"/>
    <w:rsid w:val="0073445A"/>
    <w:rsid w:val="00736BE3"/>
    <w:rsid w:val="007404ED"/>
    <w:rsid w:val="00741771"/>
    <w:rsid w:val="00741DE0"/>
    <w:rsid w:val="007446D7"/>
    <w:rsid w:val="00744D51"/>
    <w:rsid w:val="00747921"/>
    <w:rsid w:val="00750B6A"/>
    <w:rsid w:val="00750DA0"/>
    <w:rsid w:val="00752047"/>
    <w:rsid w:val="00752196"/>
    <w:rsid w:val="007529C7"/>
    <w:rsid w:val="00753EDE"/>
    <w:rsid w:val="00753F37"/>
    <w:rsid w:val="00753FDF"/>
    <w:rsid w:val="00754444"/>
    <w:rsid w:val="0075444E"/>
    <w:rsid w:val="0075556D"/>
    <w:rsid w:val="007555F7"/>
    <w:rsid w:val="0075593C"/>
    <w:rsid w:val="007568E1"/>
    <w:rsid w:val="00756C29"/>
    <w:rsid w:val="00756D51"/>
    <w:rsid w:val="0076025C"/>
    <w:rsid w:val="0076223E"/>
    <w:rsid w:val="00762CB5"/>
    <w:rsid w:val="00765279"/>
    <w:rsid w:val="0076593A"/>
    <w:rsid w:val="0076768B"/>
    <w:rsid w:val="0077022F"/>
    <w:rsid w:val="007716D3"/>
    <w:rsid w:val="00771A9E"/>
    <w:rsid w:val="0077307F"/>
    <w:rsid w:val="00773E4C"/>
    <w:rsid w:val="00774EBF"/>
    <w:rsid w:val="007754AE"/>
    <w:rsid w:val="00776C34"/>
    <w:rsid w:val="00782A7D"/>
    <w:rsid w:val="007834F3"/>
    <w:rsid w:val="00785694"/>
    <w:rsid w:val="007857FA"/>
    <w:rsid w:val="00787023"/>
    <w:rsid w:val="00787EFE"/>
    <w:rsid w:val="007904A7"/>
    <w:rsid w:val="0079508C"/>
    <w:rsid w:val="00795588"/>
    <w:rsid w:val="00795F46"/>
    <w:rsid w:val="007A0643"/>
    <w:rsid w:val="007A06ED"/>
    <w:rsid w:val="007A1B51"/>
    <w:rsid w:val="007A3059"/>
    <w:rsid w:val="007A42D1"/>
    <w:rsid w:val="007A69F4"/>
    <w:rsid w:val="007B1ACE"/>
    <w:rsid w:val="007B5421"/>
    <w:rsid w:val="007B57C4"/>
    <w:rsid w:val="007B5F23"/>
    <w:rsid w:val="007B60A7"/>
    <w:rsid w:val="007C114F"/>
    <w:rsid w:val="007C12DA"/>
    <w:rsid w:val="007C1B9B"/>
    <w:rsid w:val="007C2265"/>
    <w:rsid w:val="007C2B8A"/>
    <w:rsid w:val="007C2FDC"/>
    <w:rsid w:val="007C4A57"/>
    <w:rsid w:val="007C7358"/>
    <w:rsid w:val="007C7469"/>
    <w:rsid w:val="007C7C7D"/>
    <w:rsid w:val="007D2DA4"/>
    <w:rsid w:val="007D34DF"/>
    <w:rsid w:val="007D4CC5"/>
    <w:rsid w:val="007D735D"/>
    <w:rsid w:val="007E20F2"/>
    <w:rsid w:val="007E2913"/>
    <w:rsid w:val="007E3519"/>
    <w:rsid w:val="007E3D9B"/>
    <w:rsid w:val="007E3F8F"/>
    <w:rsid w:val="007E6677"/>
    <w:rsid w:val="007F011E"/>
    <w:rsid w:val="007F2432"/>
    <w:rsid w:val="007F5094"/>
    <w:rsid w:val="007F61FE"/>
    <w:rsid w:val="007F70D6"/>
    <w:rsid w:val="007F7866"/>
    <w:rsid w:val="00800991"/>
    <w:rsid w:val="00801187"/>
    <w:rsid w:val="0080206E"/>
    <w:rsid w:val="008022A0"/>
    <w:rsid w:val="00803119"/>
    <w:rsid w:val="00803E8A"/>
    <w:rsid w:val="0080532D"/>
    <w:rsid w:val="00805874"/>
    <w:rsid w:val="00805D53"/>
    <w:rsid w:val="008107BE"/>
    <w:rsid w:val="008109DC"/>
    <w:rsid w:val="00810AC6"/>
    <w:rsid w:val="0081544D"/>
    <w:rsid w:val="008166F4"/>
    <w:rsid w:val="0082122E"/>
    <w:rsid w:val="00822DFF"/>
    <w:rsid w:val="0082587D"/>
    <w:rsid w:val="00826FBB"/>
    <w:rsid w:val="00831B99"/>
    <w:rsid w:val="00833E6F"/>
    <w:rsid w:val="00835534"/>
    <w:rsid w:val="0083603D"/>
    <w:rsid w:val="00836B07"/>
    <w:rsid w:val="008376C7"/>
    <w:rsid w:val="00837D5F"/>
    <w:rsid w:val="00841806"/>
    <w:rsid w:val="00842BB4"/>
    <w:rsid w:val="00843BA2"/>
    <w:rsid w:val="0084480A"/>
    <w:rsid w:val="008463CC"/>
    <w:rsid w:val="008465FE"/>
    <w:rsid w:val="00847166"/>
    <w:rsid w:val="0085206F"/>
    <w:rsid w:val="0085459E"/>
    <w:rsid w:val="00855DAE"/>
    <w:rsid w:val="0085645F"/>
    <w:rsid w:val="00857BD6"/>
    <w:rsid w:val="00857D52"/>
    <w:rsid w:val="00860CA3"/>
    <w:rsid w:val="00865E66"/>
    <w:rsid w:val="008705D9"/>
    <w:rsid w:val="008726CE"/>
    <w:rsid w:val="00872B67"/>
    <w:rsid w:val="00873042"/>
    <w:rsid w:val="00873684"/>
    <w:rsid w:val="008756FA"/>
    <w:rsid w:val="00875B30"/>
    <w:rsid w:val="00877BF9"/>
    <w:rsid w:val="00880AB8"/>
    <w:rsid w:val="00882040"/>
    <w:rsid w:val="00883A65"/>
    <w:rsid w:val="008843A2"/>
    <w:rsid w:val="00884B93"/>
    <w:rsid w:val="008851EF"/>
    <w:rsid w:val="00886D32"/>
    <w:rsid w:val="00886D82"/>
    <w:rsid w:val="00887471"/>
    <w:rsid w:val="00891683"/>
    <w:rsid w:val="00892C5F"/>
    <w:rsid w:val="00892C97"/>
    <w:rsid w:val="00892D56"/>
    <w:rsid w:val="00892F39"/>
    <w:rsid w:val="00896C88"/>
    <w:rsid w:val="008A088F"/>
    <w:rsid w:val="008A1397"/>
    <w:rsid w:val="008A21EB"/>
    <w:rsid w:val="008A4923"/>
    <w:rsid w:val="008A4B47"/>
    <w:rsid w:val="008A4C29"/>
    <w:rsid w:val="008A4DC8"/>
    <w:rsid w:val="008A566D"/>
    <w:rsid w:val="008B0ED2"/>
    <w:rsid w:val="008B3D14"/>
    <w:rsid w:val="008B4DCA"/>
    <w:rsid w:val="008B669E"/>
    <w:rsid w:val="008B76DF"/>
    <w:rsid w:val="008B7B52"/>
    <w:rsid w:val="008C1A6F"/>
    <w:rsid w:val="008C2918"/>
    <w:rsid w:val="008C4B91"/>
    <w:rsid w:val="008C527F"/>
    <w:rsid w:val="008C5F93"/>
    <w:rsid w:val="008C614B"/>
    <w:rsid w:val="008C633C"/>
    <w:rsid w:val="008C6DFC"/>
    <w:rsid w:val="008C7E01"/>
    <w:rsid w:val="008D03F4"/>
    <w:rsid w:val="008D4B4C"/>
    <w:rsid w:val="008D4D21"/>
    <w:rsid w:val="008D63C9"/>
    <w:rsid w:val="008E0BC6"/>
    <w:rsid w:val="008E1F33"/>
    <w:rsid w:val="008E2CDC"/>
    <w:rsid w:val="008E572B"/>
    <w:rsid w:val="008E59EA"/>
    <w:rsid w:val="008E5F78"/>
    <w:rsid w:val="008E6A2F"/>
    <w:rsid w:val="008E6D19"/>
    <w:rsid w:val="008E7041"/>
    <w:rsid w:val="008E7177"/>
    <w:rsid w:val="008F001A"/>
    <w:rsid w:val="008F40C2"/>
    <w:rsid w:val="008F63B1"/>
    <w:rsid w:val="008F6EB6"/>
    <w:rsid w:val="008F7413"/>
    <w:rsid w:val="008F75F2"/>
    <w:rsid w:val="008F76A0"/>
    <w:rsid w:val="008F7BA4"/>
    <w:rsid w:val="00900BCC"/>
    <w:rsid w:val="009013D4"/>
    <w:rsid w:val="00901AC8"/>
    <w:rsid w:val="00902662"/>
    <w:rsid w:val="00904A57"/>
    <w:rsid w:val="00905C0C"/>
    <w:rsid w:val="00906863"/>
    <w:rsid w:val="0091207B"/>
    <w:rsid w:val="009125B8"/>
    <w:rsid w:val="009129E6"/>
    <w:rsid w:val="00913D9F"/>
    <w:rsid w:val="00913F6D"/>
    <w:rsid w:val="009141C8"/>
    <w:rsid w:val="00914533"/>
    <w:rsid w:val="00914A4A"/>
    <w:rsid w:val="0091510A"/>
    <w:rsid w:val="009158D9"/>
    <w:rsid w:val="00920B67"/>
    <w:rsid w:val="00923274"/>
    <w:rsid w:val="009232FB"/>
    <w:rsid w:val="00923B77"/>
    <w:rsid w:val="00923F4A"/>
    <w:rsid w:val="009246F0"/>
    <w:rsid w:val="0092482F"/>
    <w:rsid w:val="00924C21"/>
    <w:rsid w:val="00926EA3"/>
    <w:rsid w:val="0092782F"/>
    <w:rsid w:val="00931D99"/>
    <w:rsid w:val="00933176"/>
    <w:rsid w:val="00935C6D"/>
    <w:rsid w:val="00936040"/>
    <w:rsid w:val="00936BA9"/>
    <w:rsid w:val="00937FC6"/>
    <w:rsid w:val="00940282"/>
    <w:rsid w:val="00940881"/>
    <w:rsid w:val="009408D3"/>
    <w:rsid w:val="00945261"/>
    <w:rsid w:val="0094662C"/>
    <w:rsid w:val="00946E92"/>
    <w:rsid w:val="009501D8"/>
    <w:rsid w:val="009526D4"/>
    <w:rsid w:val="0095350D"/>
    <w:rsid w:val="00953E6E"/>
    <w:rsid w:val="0095472D"/>
    <w:rsid w:val="00954E0A"/>
    <w:rsid w:val="0095532E"/>
    <w:rsid w:val="00955677"/>
    <w:rsid w:val="00960071"/>
    <w:rsid w:val="00964531"/>
    <w:rsid w:val="00964A6D"/>
    <w:rsid w:val="00966776"/>
    <w:rsid w:val="00967744"/>
    <w:rsid w:val="00967B5D"/>
    <w:rsid w:val="00967D87"/>
    <w:rsid w:val="00970828"/>
    <w:rsid w:val="00972176"/>
    <w:rsid w:val="0097293D"/>
    <w:rsid w:val="009743E8"/>
    <w:rsid w:val="009762B4"/>
    <w:rsid w:val="00977F8D"/>
    <w:rsid w:val="009810A3"/>
    <w:rsid w:val="00982340"/>
    <w:rsid w:val="00983555"/>
    <w:rsid w:val="00984A31"/>
    <w:rsid w:val="00987596"/>
    <w:rsid w:val="00990140"/>
    <w:rsid w:val="00991300"/>
    <w:rsid w:val="00992A21"/>
    <w:rsid w:val="00992C84"/>
    <w:rsid w:val="00992CE1"/>
    <w:rsid w:val="0099365B"/>
    <w:rsid w:val="00995EBE"/>
    <w:rsid w:val="0099612B"/>
    <w:rsid w:val="009964B7"/>
    <w:rsid w:val="00996E9F"/>
    <w:rsid w:val="009A55B8"/>
    <w:rsid w:val="009A676C"/>
    <w:rsid w:val="009A6EA9"/>
    <w:rsid w:val="009B081F"/>
    <w:rsid w:val="009B2480"/>
    <w:rsid w:val="009B3341"/>
    <w:rsid w:val="009B3A88"/>
    <w:rsid w:val="009B698C"/>
    <w:rsid w:val="009B704A"/>
    <w:rsid w:val="009B78EC"/>
    <w:rsid w:val="009C0238"/>
    <w:rsid w:val="009C07A2"/>
    <w:rsid w:val="009C301B"/>
    <w:rsid w:val="009C73E5"/>
    <w:rsid w:val="009D1616"/>
    <w:rsid w:val="009D3269"/>
    <w:rsid w:val="009D43E9"/>
    <w:rsid w:val="009D6645"/>
    <w:rsid w:val="009E0FC1"/>
    <w:rsid w:val="009E2827"/>
    <w:rsid w:val="009E5660"/>
    <w:rsid w:val="009E5A40"/>
    <w:rsid w:val="009E6999"/>
    <w:rsid w:val="009F0CD5"/>
    <w:rsid w:val="009F499C"/>
    <w:rsid w:val="00A01BCF"/>
    <w:rsid w:val="00A032D9"/>
    <w:rsid w:val="00A049BE"/>
    <w:rsid w:val="00A06DD9"/>
    <w:rsid w:val="00A10632"/>
    <w:rsid w:val="00A12A1A"/>
    <w:rsid w:val="00A14463"/>
    <w:rsid w:val="00A153FA"/>
    <w:rsid w:val="00A15A2D"/>
    <w:rsid w:val="00A17632"/>
    <w:rsid w:val="00A17836"/>
    <w:rsid w:val="00A219AB"/>
    <w:rsid w:val="00A21C2B"/>
    <w:rsid w:val="00A232D0"/>
    <w:rsid w:val="00A245FA"/>
    <w:rsid w:val="00A252EC"/>
    <w:rsid w:val="00A254CC"/>
    <w:rsid w:val="00A27631"/>
    <w:rsid w:val="00A279C1"/>
    <w:rsid w:val="00A30F56"/>
    <w:rsid w:val="00A3330E"/>
    <w:rsid w:val="00A35D4D"/>
    <w:rsid w:val="00A456AE"/>
    <w:rsid w:val="00A457FA"/>
    <w:rsid w:val="00A479B4"/>
    <w:rsid w:val="00A5036A"/>
    <w:rsid w:val="00A50D2F"/>
    <w:rsid w:val="00A5108E"/>
    <w:rsid w:val="00A51D79"/>
    <w:rsid w:val="00A5220A"/>
    <w:rsid w:val="00A544F0"/>
    <w:rsid w:val="00A56B6F"/>
    <w:rsid w:val="00A578D5"/>
    <w:rsid w:val="00A57CFA"/>
    <w:rsid w:val="00A605A4"/>
    <w:rsid w:val="00A60E37"/>
    <w:rsid w:val="00A67E7F"/>
    <w:rsid w:val="00A70D22"/>
    <w:rsid w:val="00A71460"/>
    <w:rsid w:val="00A71A15"/>
    <w:rsid w:val="00A722EA"/>
    <w:rsid w:val="00A753C2"/>
    <w:rsid w:val="00A765D4"/>
    <w:rsid w:val="00A76EAA"/>
    <w:rsid w:val="00A8074D"/>
    <w:rsid w:val="00A80C8A"/>
    <w:rsid w:val="00A80D44"/>
    <w:rsid w:val="00A8286E"/>
    <w:rsid w:val="00A82E17"/>
    <w:rsid w:val="00A83E14"/>
    <w:rsid w:val="00A84263"/>
    <w:rsid w:val="00A851E8"/>
    <w:rsid w:val="00A862CD"/>
    <w:rsid w:val="00A87B72"/>
    <w:rsid w:val="00A90820"/>
    <w:rsid w:val="00A912CC"/>
    <w:rsid w:val="00A94D75"/>
    <w:rsid w:val="00A958D0"/>
    <w:rsid w:val="00A95F51"/>
    <w:rsid w:val="00AA0DC1"/>
    <w:rsid w:val="00AA24B1"/>
    <w:rsid w:val="00AA2668"/>
    <w:rsid w:val="00AA2D48"/>
    <w:rsid w:val="00AA3B78"/>
    <w:rsid w:val="00AA3BD9"/>
    <w:rsid w:val="00AA65EC"/>
    <w:rsid w:val="00AA6620"/>
    <w:rsid w:val="00AA6BE9"/>
    <w:rsid w:val="00AA6D0F"/>
    <w:rsid w:val="00AB124F"/>
    <w:rsid w:val="00AB23C9"/>
    <w:rsid w:val="00AB2FD0"/>
    <w:rsid w:val="00AB346E"/>
    <w:rsid w:val="00AB3FD5"/>
    <w:rsid w:val="00AB4B35"/>
    <w:rsid w:val="00AB6E83"/>
    <w:rsid w:val="00AC19C7"/>
    <w:rsid w:val="00AC1D93"/>
    <w:rsid w:val="00AC2917"/>
    <w:rsid w:val="00AC2C03"/>
    <w:rsid w:val="00AC44BE"/>
    <w:rsid w:val="00AC4618"/>
    <w:rsid w:val="00AC5A4E"/>
    <w:rsid w:val="00AC64F6"/>
    <w:rsid w:val="00AD08B6"/>
    <w:rsid w:val="00AD13BE"/>
    <w:rsid w:val="00AD2E86"/>
    <w:rsid w:val="00AD5560"/>
    <w:rsid w:val="00AD647F"/>
    <w:rsid w:val="00AD6F78"/>
    <w:rsid w:val="00AD7EA1"/>
    <w:rsid w:val="00AD7FC9"/>
    <w:rsid w:val="00AE0286"/>
    <w:rsid w:val="00AE0642"/>
    <w:rsid w:val="00AE198E"/>
    <w:rsid w:val="00AE37E3"/>
    <w:rsid w:val="00AE5D89"/>
    <w:rsid w:val="00AE64A3"/>
    <w:rsid w:val="00AE6ADD"/>
    <w:rsid w:val="00AE7B47"/>
    <w:rsid w:val="00AF0643"/>
    <w:rsid w:val="00AF14E7"/>
    <w:rsid w:val="00AF4D42"/>
    <w:rsid w:val="00AF5ACA"/>
    <w:rsid w:val="00AF6B6E"/>
    <w:rsid w:val="00AF7466"/>
    <w:rsid w:val="00AF7C29"/>
    <w:rsid w:val="00AF7CD8"/>
    <w:rsid w:val="00B00088"/>
    <w:rsid w:val="00B014D8"/>
    <w:rsid w:val="00B01639"/>
    <w:rsid w:val="00B01D0B"/>
    <w:rsid w:val="00B03282"/>
    <w:rsid w:val="00B0331F"/>
    <w:rsid w:val="00B03D2F"/>
    <w:rsid w:val="00B04D3A"/>
    <w:rsid w:val="00B05C27"/>
    <w:rsid w:val="00B060BD"/>
    <w:rsid w:val="00B07104"/>
    <w:rsid w:val="00B07305"/>
    <w:rsid w:val="00B10FD3"/>
    <w:rsid w:val="00B12D6A"/>
    <w:rsid w:val="00B143AE"/>
    <w:rsid w:val="00B15A14"/>
    <w:rsid w:val="00B16C10"/>
    <w:rsid w:val="00B2455B"/>
    <w:rsid w:val="00B25944"/>
    <w:rsid w:val="00B30D03"/>
    <w:rsid w:val="00B324E0"/>
    <w:rsid w:val="00B354B3"/>
    <w:rsid w:val="00B3727D"/>
    <w:rsid w:val="00B37729"/>
    <w:rsid w:val="00B40B28"/>
    <w:rsid w:val="00B4164C"/>
    <w:rsid w:val="00B43389"/>
    <w:rsid w:val="00B43879"/>
    <w:rsid w:val="00B4713B"/>
    <w:rsid w:val="00B47721"/>
    <w:rsid w:val="00B510E1"/>
    <w:rsid w:val="00B514C6"/>
    <w:rsid w:val="00B54771"/>
    <w:rsid w:val="00B60CBC"/>
    <w:rsid w:val="00B6127A"/>
    <w:rsid w:val="00B62D19"/>
    <w:rsid w:val="00B646B5"/>
    <w:rsid w:val="00B67D19"/>
    <w:rsid w:val="00B7015B"/>
    <w:rsid w:val="00B805D4"/>
    <w:rsid w:val="00B80CAF"/>
    <w:rsid w:val="00B81142"/>
    <w:rsid w:val="00B811B4"/>
    <w:rsid w:val="00B81EA0"/>
    <w:rsid w:val="00B83E4A"/>
    <w:rsid w:val="00B91D0A"/>
    <w:rsid w:val="00B91F77"/>
    <w:rsid w:val="00B93936"/>
    <w:rsid w:val="00B95147"/>
    <w:rsid w:val="00B967BF"/>
    <w:rsid w:val="00BA1224"/>
    <w:rsid w:val="00BA3350"/>
    <w:rsid w:val="00BA3703"/>
    <w:rsid w:val="00BA3CB6"/>
    <w:rsid w:val="00BA4DCB"/>
    <w:rsid w:val="00BB22B7"/>
    <w:rsid w:val="00BC0115"/>
    <w:rsid w:val="00BC1C62"/>
    <w:rsid w:val="00BC20D0"/>
    <w:rsid w:val="00BC2EA4"/>
    <w:rsid w:val="00BC313E"/>
    <w:rsid w:val="00BC4BD6"/>
    <w:rsid w:val="00BD23F2"/>
    <w:rsid w:val="00BD3113"/>
    <w:rsid w:val="00BD5E24"/>
    <w:rsid w:val="00BD7455"/>
    <w:rsid w:val="00BE12C3"/>
    <w:rsid w:val="00BE204B"/>
    <w:rsid w:val="00BE26A7"/>
    <w:rsid w:val="00BE3B1B"/>
    <w:rsid w:val="00BE3CDD"/>
    <w:rsid w:val="00BE6EF0"/>
    <w:rsid w:val="00BF247D"/>
    <w:rsid w:val="00BF2576"/>
    <w:rsid w:val="00BF259F"/>
    <w:rsid w:val="00BF5C7F"/>
    <w:rsid w:val="00BF7B95"/>
    <w:rsid w:val="00C00FA9"/>
    <w:rsid w:val="00C0131C"/>
    <w:rsid w:val="00C0154E"/>
    <w:rsid w:val="00C036CD"/>
    <w:rsid w:val="00C03BF4"/>
    <w:rsid w:val="00C0583D"/>
    <w:rsid w:val="00C10C54"/>
    <w:rsid w:val="00C124F5"/>
    <w:rsid w:val="00C12E14"/>
    <w:rsid w:val="00C14677"/>
    <w:rsid w:val="00C150D7"/>
    <w:rsid w:val="00C15144"/>
    <w:rsid w:val="00C1516A"/>
    <w:rsid w:val="00C16D06"/>
    <w:rsid w:val="00C1782F"/>
    <w:rsid w:val="00C17A0C"/>
    <w:rsid w:val="00C20F33"/>
    <w:rsid w:val="00C23318"/>
    <w:rsid w:val="00C2354A"/>
    <w:rsid w:val="00C24063"/>
    <w:rsid w:val="00C255F2"/>
    <w:rsid w:val="00C2722F"/>
    <w:rsid w:val="00C273D3"/>
    <w:rsid w:val="00C27910"/>
    <w:rsid w:val="00C30CE8"/>
    <w:rsid w:val="00C33C81"/>
    <w:rsid w:val="00C408BE"/>
    <w:rsid w:val="00C409C0"/>
    <w:rsid w:val="00C4135E"/>
    <w:rsid w:val="00C437EB"/>
    <w:rsid w:val="00C44E26"/>
    <w:rsid w:val="00C46A19"/>
    <w:rsid w:val="00C506D9"/>
    <w:rsid w:val="00C50F84"/>
    <w:rsid w:val="00C51EB0"/>
    <w:rsid w:val="00C530F9"/>
    <w:rsid w:val="00C53978"/>
    <w:rsid w:val="00C53CC6"/>
    <w:rsid w:val="00C53F9F"/>
    <w:rsid w:val="00C55B2D"/>
    <w:rsid w:val="00C55E4D"/>
    <w:rsid w:val="00C55EEF"/>
    <w:rsid w:val="00C57BF9"/>
    <w:rsid w:val="00C57F21"/>
    <w:rsid w:val="00C632F5"/>
    <w:rsid w:val="00C634CB"/>
    <w:rsid w:val="00C655AA"/>
    <w:rsid w:val="00C65B67"/>
    <w:rsid w:val="00C65E57"/>
    <w:rsid w:val="00C66127"/>
    <w:rsid w:val="00C67F52"/>
    <w:rsid w:val="00C704EF"/>
    <w:rsid w:val="00C704FA"/>
    <w:rsid w:val="00C70EC5"/>
    <w:rsid w:val="00C722C9"/>
    <w:rsid w:val="00C73A00"/>
    <w:rsid w:val="00C742A6"/>
    <w:rsid w:val="00C76E0C"/>
    <w:rsid w:val="00C80407"/>
    <w:rsid w:val="00C80D6E"/>
    <w:rsid w:val="00C83469"/>
    <w:rsid w:val="00C85943"/>
    <w:rsid w:val="00C866AC"/>
    <w:rsid w:val="00C86C5A"/>
    <w:rsid w:val="00C87725"/>
    <w:rsid w:val="00C90DAA"/>
    <w:rsid w:val="00C91D71"/>
    <w:rsid w:val="00C93634"/>
    <w:rsid w:val="00C948A7"/>
    <w:rsid w:val="00C979E8"/>
    <w:rsid w:val="00CA118C"/>
    <w:rsid w:val="00CA1DFB"/>
    <w:rsid w:val="00CB07AC"/>
    <w:rsid w:val="00CB394D"/>
    <w:rsid w:val="00CB3B0E"/>
    <w:rsid w:val="00CB49FA"/>
    <w:rsid w:val="00CB5F68"/>
    <w:rsid w:val="00CB67BF"/>
    <w:rsid w:val="00CB76AD"/>
    <w:rsid w:val="00CC08C5"/>
    <w:rsid w:val="00CC1A31"/>
    <w:rsid w:val="00CC2E8D"/>
    <w:rsid w:val="00CC5607"/>
    <w:rsid w:val="00CC75D6"/>
    <w:rsid w:val="00CD0227"/>
    <w:rsid w:val="00CD031C"/>
    <w:rsid w:val="00CD3838"/>
    <w:rsid w:val="00CD56C8"/>
    <w:rsid w:val="00CD669E"/>
    <w:rsid w:val="00CE0735"/>
    <w:rsid w:val="00CE108A"/>
    <w:rsid w:val="00CE26FA"/>
    <w:rsid w:val="00CE2C66"/>
    <w:rsid w:val="00CE340E"/>
    <w:rsid w:val="00CE3B78"/>
    <w:rsid w:val="00CE42AE"/>
    <w:rsid w:val="00CE50C7"/>
    <w:rsid w:val="00CE5FE8"/>
    <w:rsid w:val="00CE7202"/>
    <w:rsid w:val="00CF0EA7"/>
    <w:rsid w:val="00CF1341"/>
    <w:rsid w:val="00CF19E2"/>
    <w:rsid w:val="00CF40C9"/>
    <w:rsid w:val="00CF5E9A"/>
    <w:rsid w:val="00CF7A70"/>
    <w:rsid w:val="00D00229"/>
    <w:rsid w:val="00D01B9A"/>
    <w:rsid w:val="00D0217B"/>
    <w:rsid w:val="00D041E2"/>
    <w:rsid w:val="00D04ED1"/>
    <w:rsid w:val="00D058AA"/>
    <w:rsid w:val="00D05D84"/>
    <w:rsid w:val="00D153A3"/>
    <w:rsid w:val="00D15462"/>
    <w:rsid w:val="00D15EE9"/>
    <w:rsid w:val="00D2022E"/>
    <w:rsid w:val="00D21892"/>
    <w:rsid w:val="00D2205C"/>
    <w:rsid w:val="00D24277"/>
    <w:rsid w:val="00D260A6"/>
    <w:rsid w:val="00D30723"/>
    <w:rsid w:val="00D3494F"/>
    <w:rsid w:val="00D4347B"/>
    <w:rsid w:val="00D434DA"/>
    <w:rsid w:val="00D434E2"/>
    <w:rsid w:val="00D4381C"/>
    <w:rsid w:val="00D439B7"/>
    <w:rsid w:val="00D44AB4"/>
    <w:rsid w:val="00D44D80"/>
    <w:rsid w:val="00D46644"/>
    <w:rsid w:val="00D51468"/>
    <w:rsid w:val="00D51593"/>
    <w:rsid w:val="00D52B1D"/>
    <w:rsid w:val="00D5584D"/>
    <w:rsid w:val="00D56DD0"/>
    <w:rsid w:val="00D57A2B"/>
    <w:rsid w:val="00D6119F"/>
    <w:rsid w:val="00D633B7"/>
    <w:rsid w:val="00D65671"/>
    <w:rsid w:val="00D6569F"/>
    <w:rsid w:val="00D659F6"/>
    <w:rsid w:val="00D67433"/>
    <w:rsid w:val="00D67E3D"/>
    <w:rsid w:val="00D70E84"/>
    <w:rsid w:val="00D71FAD"/>
    <w:rsid w:val="00D749D1"/>
    <w:rsid w:val="00D75C25"/>
    <w:rsid w:val="00D75C55"/>
    <w:rsid w:val="00D77B8D"/>
    <w:rsid w:val="00D816F0"/>
    <w:rsid w:val="00D82760"/>
    <w:rsid w:val="00D82B79"/>
    <w:rsid w:val="00D83E11"/>
    <w:rsid w:val="00D855D5"/>
    <w:rsid w:val="00D869FF"/>
    <w:rsid w:val="00D915BF"/>
    <w:rsid w:val="00D9322D"/>
    <w:rsid w:val="00D93A92"/>
    <w:rsid w:val="00D93B82"/>
    <w:rsid w:val="00D93B9D"/>
    <w:rsid w:val="00D9422F"/>
    <w:rsid w:val="00D94500"/>
    <w:rsid w:val="00D94C90"/>
    <w:rsid w:val="00D97719"/>
    <w:rsid w:val="00DA2A86"/>
    <w:rsid w:val="00DA2B52"/>
    <w:rsid w:val="00DA3EAF"/>
    <w:rsid w:val="00DA5658"/>
    <w:rsid w:val="00DA58E2"/>
    <w:rsid w:val="00DA5CCF"/>
    <w:rsid w:val="00DB02D8"/>
    <w:rsid w:val="00DB033C"/>
    <w:rsid w:val="00DB099F"/>
    <w:rsid w:val="00DB1865"/>
    <w:rsid w:val="00DB20E4"/>
    <w:rsid w:val="00DB254C"/>
    <w:rsid w:val="00DB3BBD"/>
    <w:rsid w:val="00DB4F88"/>
    <w:rsid w:val="00DB5CDD"/>
    <w:rsid w:val="00DB5EE5"/>
    <w:rsid w:val="00DB707C"/>
    <w:rsid w:val="00DC18CE"/>
    <w:rsid w:val="00DC4289"/>
    <w:rsid w:val="00DC48AD"/>
    <w:rsid w:val="00DC7781"/>
    <w:rsid w:val="00DD3B88"/>
    <w:rsid w:val="00DD3E09"/>
    <w:rsid w:val="00DD5AA0"/>
    <w:rsid w:val="00DD6EAA"/>
    <w:rsid w:val="00DD7D91"/>
    <w:rsid w:val="00DE1C52"/>
    <w:rsid w:val="00DE3C09"/>
    <w:rsid w:val="00DE4E3A"/>
    <w:rsid w:val="00DE7EEF"/>
    <w:rsid w:val="00DF033F"/>
    <w:rsid w:val="00DF07D6"/>
    <w:rsid w:val="00DF3052"/>
    <w:rsid w:val="00DF3A40"/>
    <w:rsid w:val="00DF4266"/>
    <w:rsid w:val="00E0029D"/>
    <w:rsid w:val="00E03BB0"/>
    <w:rsid w:val="00E1100C"/>
    <w:rsid w:val="00E13187"/>
    <w:rsid w:val="00E13BA4"/>
    <w:rsid w:val="00E14D40"/>
    <w:rsid w:val="00E15503"/>
    <w:rsid w:val="00E1586A"/>
    <w:rsid w:val="00E16061"/>
    <w:rsid w:val="00E16333"/>
    <w:rsid w:val="00E1670A"/>
    <w:rsid w:val="00E20D31"/>
    <w:rsid w:val="00E22FAE"/>
    <w:rsid w:val="00E270B2"/>
    <w:rsid w:val="00E27172"/>
    <w:rsid w:val="00E3040D"/>
    <w:rsid w:val="00E30ACD"/>
    <w:rsid w:val="00E33122"/>
    <w:rsid w:val="00E3697D"/>
    <w:rsid w:val="00E4089D"/>
    <w:rsid w:val="00E42D66"/>
    <w:rsid w:val="00E4308C"/>
    <w:rsid w:val="00E456A8"/>
    <w:rsid w:val="00E46499"/>
    <w:rsid w:val="00E47D07"/>
    <w:rsid w:val="00E50E0F"/>
    <w:rsid w:val="00E541DB"/>
    <w:rsid w:val="00E560AD"/>
    <w:rsid w:val="00E578EE"/>
    <w:rsid w:val="00E63765"/>
    <w:rsid w:val="00E65E44"/>
    <w:rsid w:val="00E66AE8"/>
    <w:rsid w:val="00E66D64"/>
    <w:rsid w:val="00E709C2"/>
    <w:rsid w:val="00E713C3"/>
    <w:rsid w:val="00E7271E"/>
    <w:rsid w:val="00E7463B"/>
    <w:rsid w:val="00E813D5"/>
    <w:rsid w:val="00E81D9D"/>
    <w:rsid w:val="00E81E93"/>
    <w:rsid w:val="00E82F85"/>
    <w:rsid w:val="00E831AD"/>
    <w:rsid w:val="00E84C25"/>
    <w:rsid w:val="00E85EDA"/>
    <w:rsid w:val="00E86695"/>
    <w:rsid w:val="00E8682E"/>
    <w:rsid w:val="00E91DAF"/>
    <w:rsid w:val="00E92F98"/>
    <w:rsid w:val="00E93A28"/>
    <w:rsid w:val="00E95732"/>
    <w:rsid w:val="00E95E5D"/>
    <w:rsid w:val="00E96333"/>
    <w:rsid w:val="00EA20BD"/>
    <w:rsid w:val="00EA48F9"/>
    <w:rsid w:val="00EA4B2A"/>
    <w:rsid w:val="00EA6B04"/>
    <w:rsid w:val="00EA6F0E"/>
    <w:rsid w:val="00EB04E8"/>
    <w:rsid w:val="00EB0A20"/>
    <w:rsid w:val="00EB0CB1"/>
    <w:rsid w:val="00EB174F"/>
    <w:rsid w:val="00EB330A"/>
    <w:rsid w:val="00EB3A72"/>
    <w:rsid w:val="00EB3C69"/>
    <w:rsid w:val="00EB4B22"/>
    <w:rsid w:val="00EB4FC7"/>
    <w:rsid w:val="00EB6099"/>
    <w:rsid w:val="00EC0075"/>
    <w:rsid w:val="00EC6698"/>
    <w:rsid w:val="00EC685E"/>
    <w:rsid w:val="00ED0303"/>
    <w:rsid w:val="00ED0D5F"/>
    <w:rsid w:val="00ED32F9"/>
    <w:rsid w:val="00ED4595"/>
    <w:rsid w:val="00ED4D27"/>
    <w:rsid w:val="00ED6024"/>
    <w:rsid w:val="00ED68CA"/>
    <w:rsid w:val="00ED79B1"/>
    <w:rsid w:val="00EE2177"/>
    <w:rsid w:val="00EE28B9"/>
    <w:rsid w:val="00EE3636"/>
    <w:rsid w:val="00EE3EEE"/>
    <w:rsid w:val="00EF0088"/>
    <w:rsid w:val="00EF0B24"/>
    <w:rsid w:val="00EF279B"/>
    <w:rsid w:val="00EF356A"/>
    <w:rsid w:val="00EF438F"/>
    <w:rsid w:val="00EF4E6A"/>
    <w:rsid w:val="00EF557A"/>
    <w:rsid w:val="00EF69B2"/>
    <w:rsid w:val="00EF75AE"/>
    <w:rsid w:val="00F01326"/>
    <w:rsid w:val="00F0277B"/>
    <w:rsid w:val="00F05BBD"/>
    <w:rsid w:val="00F06625"/>
    <w:rsid w:val="00F07763"/>
    <w:rsid w:val="00F10FF0"/>
    <w:rsid w:val="00F121F1"/>
    <w:rsid w:val="00F16A05"/>
    <w:rsid w:val="00F21555"/>
    <w:rsid w:val="00F21E5D"/>
    <w:rsid w:val="00F2323C"/>
    <w:rsid w:val="00F24448"/>
    <w:rsid w:val="00F24D97"/>
    <w:rsid w:val="00F250A1"/>
    <w:rsid w:val="00F35813"/>
    <w:rsid w:val="00F37695"/>
    <w:rsid w:val="00F417D8"/>
    <w:rsid w:val="00F41EC7"/>
    <w:rsid w:val="00F43BA5"/>
    <w:rsid w:val="00F43BF7"/>
    <w:rsid w:val="00F47EBA"/>
    <w:rsid w:val="00F501BC"/>
    <w:rsid w:val="00F51A15"/>
    <w:rsid w:val="00F53C77"/>
    <w:rsid w:val="00F548C2"/>
    <w:rsid w:val="00F62B16"/>
    <w:rsid w:val="00F63898"/>
    <w:rsid w:val="00F665AC"/>
    <w:rsid w:val="00F6761C"/>
    <w:rsid w:val="00F70134"/>
    <w:rsid w:val="00F705BE"/>
    <w:rsid w:val="00F709CC"/>
    <w:rsid w:val="00F70A2E"/>
    <w:rsid w:val="00F71D76"/>
    <w:rsid w:val="00F73928"/>
    <w:rsid w:val="00F73FA2"/>
    <w:rsid w:val="00F74608"/>
    <w:rsid w:val="00F74694"/>
    <w:rsid w:val="00F7682F"/>
    <w:rsid w:val="00F76A08"/>
    <w:rsid w:val="00F77058"/>
    <w:rsid w:val="00F807E3"/>
    <w:rsid w:val="00F81380"/>
    <w:rsid w:val="00F82222"/>
    <w:rsid w:val="00F82916"/>
    <w:rsid w:val="00F86627"/>
    <w:rsid w:val="00F87E57"/>
    <w:rsid w:val="00F91591"/>
    <w:rsid w:val="00F91CCD"/>
    <w:rsid w:val="00F91FB4"/>
    <w:rsid w:val="00F94108"/>
    <w:rsid w:val="00F94DF4"/>
    <w:rsid w:val="00F9511B"/>
    <w:rsid w:val="00F954C4"/>
    <w:rsid w:val="00F96A5D"/>
    <w:rsid w:val="00FA04E5"/>
    <w:rsid w:val="00FA059E"/>
    <w:rsid w:val="00FA0911"/>
    <w:rsid w:val="00FA2520"/>
    <w:rsid w:val="00FA26CE"/>
    <w:rsid w:val="00FA43FF"/>
    <w:rsid w:val="00FA5930"/>
    <w:rsid w:val="00FA5E31"/>
    <w:rsid w:val="00FA669E"/>
    <w:rsid w:val="00FA6F1C"/>
    <w:rsid w:val="00FB2E50"/>
    <w:rsid w:val="00FB4DB6"/>
    <w:rsid w:val="00FB73AE"/>
    <w:rsid w:val="00FC046E"/>
    <w:rsid w:val="00FC08E1"/>
    <w:rsid w:val="00FC278D"/>
    <w:rsid w:val="00FC2922"/>
    <w:rsid w:val="00FC4465"/>
    <w:rsid w:val="00FC59DF"/>
    <w:rsid w:val="00FC6701"/>
    <w:rsid w:val="00FC744C"/>
    <w:rsid w:val="00FC77C2"/>
    <w:rsid w:val="00FD01B0"/>
    <w:rsid w:val="00FD1950"/>
    <w:rsid w:val="00FD3DB5"/>
    <w:rsid w:val="00FD414B"/>
    <w:rsid w:val="00FD6185"/>
    <w:rsid w:val="00FD6555"/>
    <w:rsid w:val="00FD72B0"/>
    <w:rsid w:val="00FE0D68"/>
    <w:rsid w:val="00FE192A"/>
    <w:rsid w:val="00FE2953"/>
    <w:rsid w:val="00FE6189"/>
    <w:rsid w:val="00FF05F6"/>
    <w:rsid w:val="00FF06D7"/>
    <w:rsid w:val="00FF37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8286"/>
  <w15:chartTrackingRefBased/>
  <w15:docId w15:val="{9A10B5E5-3159-48C3-8C62-0096C825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05D84"/>
    <w:pPr>
      <w:keepNext/>
      <w:spacing w:before="240" w:after="60" w:line="256" w:lineRule="auto"/>
      <w:outlineLvl w:val="0"/>
    </w:pPr>
    <w:rPr>
      <w:rFonts w:ascii="Cambria" w:eastAsia="Calibri" w:hAnsi="Cambria" w:cs="Arial"/>
      <w:b/>
      <w:bCs/>
      <w:kern w:val="32"/>
      <w:sz w:val="32"/>
      <w:szCs w:val="32"/>
      <w:lang w:val="es-CR" w:eastAsia="es-ES"/>
    </w:rPr>
  </w:style>
  <w:style w:type="paragraph" w:styleId="Ttulo2">
    <w:name w:val="heading 2"/>
    <w:basedOn w:val="Normal"/>
    <w:link w:val="Ttulo2Car"/>
    <w:qFormat/>
    <w:rsid w:val="00D05D84"/>
    <w:pPr>
      <w:spacing w:before="100" w:beforeAutospacing="1" w:after="100" w:afterAutospacing="1" w:line="256" w:lineRule="auto"/>
      <w:outlineLvl w:val="1"/>
    </w:pPr>
    <w:rPr>
      <w:rFonts w:ascii="Arial" w:eastAsia="Calibri" w:hAnsi="Arial" w:cs="Arial"/>
      <w:b/>
      <w:bCs/>
      <w:sz w:val="36"/>
      <w:szCs w:val="36"/>
      <w:lang w:val="es-CR" w:eastAsia="es-CR"/>
    </w:rPr>
  </w:style>
  <w:style w:type="paragraph" w:styleId="Ttulo3">
    <w:name w:val="heading 3"/>
    <w:basedOn w:val="Normal"/>
    <w:next w:val="Normal"/>
    <w:link w:val="Ttulo3Car"/>
    <w:uiPriority w:val="9"/>
    <w:semiHidden/>
    <w:unhideWhenUsed/>
    <w:qFormat/>
    <w:rsid w:val="00D05D84"/>
    <w:pPr>
      <w:keepNext/>
      <w:keepLines/>
      <w:spacing w:before="40" w:after="0"/>
      <w:outlineLvl w:val="2"/>
    </w:pPr>
    <w:rPr>
      <w:rFonts w:ascii="Cambria" w:eastAsia="Times New Roman" w:hAnsi="Cambria" w:cs="Times New Roman"/>
      <w:color w:val="243F60"/>
      <w:sz w:val="24"/>
      <w:szCs w:val="24"/>
      <w:lang w:val="es-ES_tradnl" w:eastAsia="es-ES_tradnl"/>
    </w:rPr>
  </w:style>
  <w:style w:type="paragraph" w:styleId="Ttulo4">
    <w:name w:val="heading 4"/>
    <w:basedOn w:val="Normal"/>
    <w:next w:val="Normal"/>
    <w:link w:val="Ttulo4Car"/>
    <w:uiPriority w:val="9"/>
    <w:semiHidden/>
    <w:unhideWhenUsed/>
    <w:qFormat/>
    <w:rsid w:val="00D05D84"/>
    <w:pPr>
      <w:keepNext/>
      <w:spacing w:before="240" w:after="60" w:line="256" w:lineRule="auto"/>
      <w:outlineLvl w:val="3"/>
    </w:pPr>
    <w:rPr>
      <w:rFonts w:ascii="Arial" w:eastAsia="Calibri" w:hAnsi="Arial" w:cs="Arial"/>
      <w:b/>
      <w:bCs/>
      <w:sz w:val="28"/>
      <w:szCs w:val="28"/>
      <w:lang w:val="es-CR" w:eastAsia="es-ES"/>
    </w:rPr>
  </w:style>
  <w:style w:type="paragraph" w:styleId="Ttulo5">
    <w:name w:val="heading 5"/>
    <w:basedOn w:val="Normal"/>
    <w:next w:val="Normal"/>
    <w:link w:val="Ttulo5Car"/>
    <w:uiPriority w:val="9"/>
    <w:semiHidden/>
    <w:unhideWhenUsed/>
    <w:qFormat/>
    <w:rsid w:val="00D05D84"/>
    <w:pPr>
      <w:spacing w:before="240" w:after="60" w:line="256" w:lineRule="auto"/>
      <w:outlineLvl w:val="4"/>
    </w:pPr>
    <w:rPr>
      <w:rFonts w:ascii="Arial" w:eastAsia="Calibri" w:hAnsi="Arial" w:cs="Arial"/>
      <w:b/>
      <w:bCs/>
      <w:i/>
      <w:iCs/>
      <w:sz w:val="26"/>
      <w:szCs w:val="26"/>
      <w:lang w:val="es-CR" w:eastAsia="es-ES"/>
    </w:rPr>
  </w:style>
  <w:style w:type="paragraph" w:styleId="Ttulo6">
    <w:name w:val="heading 6"/>
    <w:basedOn w:val="Normal"/>
    <w:next w:val="Normal"/>
    <w:link w:val="Ttulo6Car"/>
    <w:qFormat/>
    <w:rsid w:val="00D05D84"/>
    <w:pPr>
      <w:spacing w:before="240" w:after="60" w:line="256" w:lineRule="auto"/>
      <w:outlineLvl w:val="5"/>
    </w:pPr>
    <w:rPr>
      <w:rFonts w:ascii="Arial" w:eastAsia="MS Mincho" w:hAnsi="Arial" w:cs="Arial"/>
      <w:b/>
      <w:bCs/>
      <w:sz w:val="24"/>
      <w:szCs w:val="24"/>
      <w:lang w:val="es-CR" w:eastAsia="es-ES"/>
    </w:rPr>
  </w:style>
  <w:style w:type="paragraph" w:styleId="Ttulo7">
    <w:name w:val="heading 7"/>
    <w:basedOn w:val="Normal"/>
    <w:next w:val="Normal"/>
    <w:link w:val="Ttulo7Car"/>
    <w:uiPriority w:val="9"/>
    <w:semiHidden/>
    <w:unhideWhenUsed/>
    <w:qFormat/>
    <w:rsid w:val="00D05D84"/>
    <w:pPr>
      <w:keepNext/>
      <w:keepLines/>
      <w:spacing w:before="40" w:after="0"/>
      <w:outlineLvl w:val="6"/>
    </w:pPr>
    <w:rPr>
      <w:rFonts w:ascii="Cambria" w:eastAsia="Times New Roman" w:hAnsi="Cambria" w:cs="Times New Roman"/>
      <w:i/>
      <w:iCs/>
      <w:color w:val="243F60"/>
      <w:sz w:val="24"/>
      <w:szCs w:val="24"/>
      <w:lang w:val="es-ES_tradnl" w:eastAsia="es-ES_tradnl"/>
    </w:rPr>
  </w:style>
  <w:style w:type="paragraph" w:styleId="Ttulo8">
    <w:name w:val="heading 8"/>
    <w:basedOn w:val="Normal"/>
    <w:next w:val="Normal"/>
    <w:link w:val="Ttulo8Car"/>
    <w:uiPriority w:val="9"/>
    <w:semiHidden/>
    <w:unhideWhenUsed/>
    <w:qFormat/>
    <w:rsid w:val="00D05D84"/>
    <w:pPr>
      <w:keepNext/>
      <w:keepLines/>
      <w:spacing w:before="40" w:after="0"/>
      <w:outlineLvl w:val="7"/>
    </w:pPr>
    <w:rPr>
      <w:rFonts w:ascii="Cambria" w:eastAsia="Times New Roman" w:hAnsi="Cambria" w:cs="Times New Roman"/>
      <w:color w:val="272727"/>
      <w:sz w:val="21"/>
      <w:szCs w:val="21"/>
      <w:lang w:val="es-ES_tradnl" w:eastAsia="es-ES_tradnl"/>
    </w:rPr>
  </w:style>
  <w:style w:type="paragraph" w:styleId="Ttulo9">
    <w:name w:val="heading 9"/>
    <w:basedOn w:val="Normal"/>
    <w:next w:val="Normal"/>
    <w:link w:val="Ttulo9Car"/>
    <w:uiPriority w:val="9"/>
    <w:semiHidden/>
    <w:unhideWhenUsed/>
    <w:qFormat/>
    <w:rsid w:val="00D05D84"/>
    <w:pPr>
      <w:spacing w:before="240" w:after="60" w:line="256" w:lineRule="auto"/>
      <w:outlineLvl w:val="8"/>
    </w:pPr>
    <w:rPr>
      <w:rFonts w:ascii="Cambria" w:eastAsia="Calibri" w:hAnsi="Cambria" w:cs="Arial"/>
      <w:sz w:val="24"/>
      <w:szCs w:val="24"/>
      <w:lang w:val="es-CR"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5D84"/>
    <w:rPr>
      <w:rFonts w:ascii="Cambria" w:eastAsia="Calibri" w:hAnsi="Cambria" w:cs="Arial"/>
      <w:b/>
      <w:bCs/>
      <w:kern w:val="32"/>
      <w:sz w:val="32"/>
      <w:szCs w:val="32"/>
      <w:lang w:val="es-CR" w:eastAsia="es-ES"/>
    </w:rPr>
  </w:style>
  <w:style w:type="character" w:customStyle="1" w:styleId="Ttulo2Car">
    <w:name w:val="Título 2 Car"/>
    <w:basedOn w:val="Fuentedeprrafopredeter"/>
    <w:link w:val="Ttulo2"/>
    <w:rsid w:val="00D05D84"/>
    <w:rPr>
      <w:rFonts w:ascii="Arial" w:eastAsia="Calibri" w:hAnsi="Arial" w:cs="Arial"/>
      <w:b/>
      <w:bCs/>
      <w:sz w:val="36"/>
      <w:szCs w:val="36"/>
      <w:lang w:val="es-CR" w:eastAsia="es-CR"/>
    </w:rPr>
  </w:style>
  <w:style w:type="paragraph" w:customStyle="1" w:styleId="Ttulo31">
    <w:name w:val="Título 31"/>
    <w:basedOn w:val="Normal"/>
    <w:next w:val="Normal"/>
    <w:uiPriority w:val="9"/>
    <w:unhideWhenUsed/>
    <w:qFormat/>
    <w:rsid w:val="00D05D84"/>
    <w:pPr>
      <w:keepNext/>
      <w:keepLines/>
      <w:spacing w:before="40" w:line="256" w:lineRule="auto"/>
      <w:outlineLvl w:val="2"/>
    </w:pPr>
    <w:rPr>
      <w:rFonts w:ascii="Cambria" w:eastAsia="Times New Roman" w:hAnsi="Cambria" w:cs="Times New Roman"/>
      <w:color w:val="243F60"/>
      <w:sz w:val="24"/>
      <w:szCs w:val="24"/>
      <w:lang w:val="es-CR" w:eastAsia="es-ES"/>
    </w:rPr>
  </w:style>
  <w:style w:type="character" w:customStyle="1" w:styleId="Ttulo4Car">
    <w:name w:val="Título 4 Car"/>
    <w:basedOn w:val="Fuentedeprrafopredeter"/>
    <w:link w:val="Ttulo4"/>
    <w:uiPriority w:val="9"/>
    <w:semiHidden/>
    <w:rsid w:val="00D05D84"/>
    <w:rPr>
      <w:rFonts w:ascii="Arial" w:eastAsia="Calibri" w:hAnsi="Arial" w:cs="Arial"/>
      <w:b/>
      <w:bCs/>
      <w:sz w:val="28"/>
      <w:szCs w:val="28"/>
      <w:lang w:val="es-CR" w:eastAsia="es-ES"/>
    </w:rPr>
  </w:style>
  <w:style w:type="character" w:customStyle="1" w:styleId="Ttulo5Car">
    <w:name w:val="Título 5 Car"/>
    <w:basedOn w:val="Fuentedeprrafopredeter"/>
    <w:link w:val="Ttulo5"/>
    <w:uiPriority w:val="9"/>
    <w:semiHidden/>
    <w:rsid w:val="00D05D84"/>
    <w:rPr>
      <w:rFonts w:ascii="Arial" w:eastAsia="Calibri" w:hAnsi="Arial" w:cs="Arial"/>
      <w:b/>
      <w:bCs/>
      <w:i/>
      <w:iCs/>
      <w:sz w:val="26"/>
      <w:szCs w:val="26"/>
      <w:lang w:val="es-CR" w:eastAsia="es-ES"/>
    </w:rPr>
  </w:style>
  <w:style w:type="character" w:customStyle="1" w:styleId="Ttulo6Car">
    <w:name w:val="Título 6 Car"/>
    <w:basedOn w:val="Fuentedeprrafopredeter"/>
    <w:link w:val="Ttulo6"/>
    <w:rsid w:val="00D05D84"/>
    <w:rPr>
      <w:rFonts w:ascii="Arial" w:eastAsia="MS Mincho" w:hAnsi="Arial" w:cs="Arial"/>
      <w:b/>
      <w:bCs/>
      <w:sz w:val="24"/>
      <w:szCs w:val="24"/>
      <w:lang w:val="es-CR" w:eastAsia="es-ES"/>
    </w:rPr>
  </w:style>
  <w:style w:type="paragraph" w:customStyle="1" w:styleId="Ttulo71">
    <w:name w:val="Título 71"/>
    <w:basedOn w:val="Normal"/>
    <w:next w:val="Normal"/>
    <w:uiPriority w:val="9"/>
    <w:semiHidden/>
    <w:unhideWhenUsed/>
    <w:qFormat/>
    <w:rsid w:val="00D05D84"/>
    <w:pPr>
      <w:keepNext/>
      <w:keepLines/>
      <w:spacing w:before="40" w:line="256" w:lineRule="auto"/>
      <w:outlineLvl w:val="6"/>
    </w:pPr>
    <w:rPr>
      <w:rFonts w:ascii="Cambria" w:eastAsia="Times New Roman" w:hAnsi="Cambria" w:cs="Times New Roman"/>
      <w:i/>
      <w:iCs/>
      <w:color w:val="243F60"/>
      <w:sz w:val="24"/>
      <w:szCs w:val="24"/>
      <w:lang w:val="es-CR" w:eastAsia="es-ES"/>
    </w:rPr>
  </w:style>
  <w:style w:type="paragraph" w:customStyle="1" w:styleId="Ttulo81">
    <w:name w:val="Título 81"/>
    <w:basedOn w:val="Normal"/>
    <w:next w:val="Normal"/>
    <w:uiPriority w:val="9"/>
    <w:semiHidden/>
    <w:unhideWhenUsed/>
    <w:qFormat/>
    <w:rsid w:val="00D05D84"/>
    <w:pPr>
      <w:keepNext/>
      <w:keepLines/>
      <w:spacing w:before="40" w:line="256" w:lineRule="auto"/>
      <w:outlineLvl w:val="7"/>
    </w:pPr>
    <w:rPr>
      <w:rFonts w:ascii="Cambria" w:eastAsia="Times New Roman" w:hAnsi="Cambria" w:cs="Times New Roman"/>
      <w:color w:val="272727"/>
      <w:sz w:val="21"/>
      <w:szCs w:val="21"/>
      <w:lang w:val="es-CR" w:eastAsia="es-ES"/>
    </w:rPr>
  </w:style>
  <w:style w:type="character" w:customStyle="1" w:styleId="Ttulo9Car">
    <w:name w:val="Título 9 Car"/>
    <w:basedOn w:val="Fuentedeprrafopredeter"/>
    <w:link w:val="Ttulo9"/>
    <w:uiPriority w:val="9"/>
    <w:semiHidden/>
    <w:rsid w:val="00D05D84"/>
    <w:rPr>
      <w:rFonts w:ascii="Cambria" w:eastAsia="Calibri" w:hAnsi="Cambria" w:cs="Arial"/>
      <w:sz w:val="24"/>
      <w:szCs w:val="24"/>
      <w:lang w:val="es-CR" w:eastAsia="es-ES"/>
    </w:rPr>
  </w:style>
  <w:style w:type="numbering" w:customStyle="1" w:styleId="Sinlista1">
    <w:name w:val="Sin lista1"/>
    <w:next w:val="Sinlista"/>
    <w:uiPriority w:val="99"/>
    <w:semiHidden/>
    <w:unhideWhenUsed/>
    <w:rsid w:val="00D05D84"/>
  </w:style>
  <w:style w:type="paragraph" w:styleId="Prrafodelista">
    <w:name w:val="List Paragraph"/>
    <w:aliases w:val="3,Lista vistosa - Énfasis 11,List Paragraph,Párrafo de lista Car Car Car,Bullet 1,Use Case List Paragraph,Segundo nivel de viñetas,texto con viñeta,FooterText,numbered,List Paragraph1,Paragraphe de liste1,Bulletr List Paragraph,列出段落,lp1"/>
    <w:basedOn w:val="Normal"/>
    <w:link w:val="PrrafodelistaCar"/>
    <w:uiPriority w:val="34"/>
    <w:qFormat/>
    <w:rsid w:val="00D05D84"/>
    <w:pPr>
      <w:spacing w:line="256" w:lineRule="auto"/>
      <w:ind w:left="720"/>
      <w:contextualSpacing/>
    </w:pPr>
    <w:rPr>
      <w:rFonts w:ascii="Arial" w:eastAsia="Calibri" w:hAnsi="Arial" w:cs="Arial"/>
      <w:sz w:val="24"/>
      <w:szCs w:val="24"/>
      <w:lang w:val="es-CR" w:eastAsia="es-ES"/>
    </w:rPr>
  </w:style>
  <w:style w:type="paragraph" w:styleId="Textodeglobo">
    <w:name w:val="Balloon Text"/>
    <w:basedOn w:val="Normal"/>
    <w:link w:val="TextodegloboCar"/>
    <w:uiPriority w:val="99"/>
    <w:semiHidden/>
    <w:unhideWhenUsed/>
    <w:rsid w:val="00D05D84"/>
    <w:pPr>
      <w:spacing w:line="256" w:lineRule="auto"/>
    </w:pPr>
    <w:rPr>
      <w:rFonts w:ascii="Segoe UI" w:eastAsia="Calibri" w:hAnsi="Segoe UI" w:cs="Arial"/>
      <w:sz w:val="18"/>
      <w:szCs w:val="18"/>
      <w:lang w:val="es-CR" w:eastAsia="es-ES"/>
    </w:rPr>
  </w:style>
  <w:style w:type="character" w:customStyle="1" w:styleId="TextodegloboCar">
    <w:name w:val="Texto de globo Car"/>
    <w:basedOn w:val="Fuentedeprrafopredeter"/>
    <w:link w:val="Textodeglobo"/>
    <w:uiPriority w:val="99"/>
    <w:semiHidden/>
    <w:rsid w:val="00D05D84"/>
    <w:rPr>
      <w:rFonts w:ascii="Segoe UI" w:eastAsia="Calibri" w:hAnsi="Segoe UI" w:cs="Arial"/>
      <w:sz w:val="18"/>
      <w:szCs w:val="18"/>
      <w:lang w:val="es-CR" w:eastAsia="es-ES"/>
    </w:rPr>
  </w:style>
  <w:style w:type="character" w:styleId="Hipervnculo">
    <w:name w:val="Hyperlink"/>
    <w:uiPriority w:val="99"/>
    <w:unhideWhenUsed/>
    <w:rsid w:val="00D05D84"/>
    <w:rPr>
      <w:color w:val="0000FF"/>
      <w:u w:val="single"/>
    </w:rPr>
  </w:style>
  <w:style w:type="character" w:styleId="Refdecomentario">
    <w:name w:val="annotation reference"/>
    <w:uiPriority w:val="99"/>
    <w:rsid w:val="00D05D84"/>
    <w:rPr>
      <w:sz w:val="16"/>
      <w:szCs w:val="16"/>
    </w:rPr>
  </w:style>
  <w:style w:type="paragraph" w:styleId="Textocomentario">
    <w:name w:val="annotation text"/>
    <w:basedOn w:val="Normal"/>
    <w:link w:val="TextocomentarioCar"/>
    <w:uiPriority w:val="99"/>
    <w:rsid w:val="00D05D84"/>
    <w:pPr>
      <w:overflowPunct w:val="0"/>
      <w:autoSpaceDE w:val="0"/>
      <w:autoSpaceDN w:val="0"/>
      <w:adjustRightInd w:val="0"/>
      <w:spacing w:line="256" w:lineRule="auto"/>
      <w:textAlignment w:val="baseline"/>
    </w:pPr>
    <w:rPr>
      <w:rFonts w:ascii="Arial" w:eastAsia="Calibri" w:hAnsi="Arial" w:cs="Arial"/>
      <w:sz w:val="24"/>
      <w:szCs w:val="24"/>
      <w:lang w:val="es-CR" w:eastAsia="es-ES"/>
    </w:rPr>
  </w:style>
  <w:style w:type="character" w:customStyle="1" w:styleId="TextocomentarioCar">
    <w:name w:val="Texto comentario Car"/>
    <w:basedOn w:val="Fuentedeprrafopredeter"/>
    <w:link w:val="Textocomentario"/>
    <w:uiPriority w:val="99"/>
    <w:rsid w:val="00D05D84"/>
    <w:rPr>
      <w:rFonts w:ascii="Arial" w:eastAsia="Calibri" w:hAnsi="Arial" w:cs="Arial"/>
      <w:sz w:val="24"/>
      <w:szCs w:val="24"/>
      <w:lang w:val="es-CR" w:eastAsia="es-ES"/>
    </w:rPr>
  </w:style>
  <w:style w:type="character" w:styleId="Fuerte">
    <w:name w:val="Strong"/>
    <w:uiPriority w:val="22"/>
    <w:qFormat/>
    <w:rsid w:val="00D05D84"/>
    <w:rPr>
      <w:b/>
      <w:bCs/>
    </w:rPr>
  </w:style>
  <w:style w:type="character" w:customStyle="1" w:styleId="spelle">
    <w:name w:val="spelle"/>
    <w:basedOn w:val="Fuentedeprrafopredeter"/>
    <w:rsid w:val="00D05D84"/>
  </w:style>
  <w:style w:type="paragraph" w:styleId="Encabezado">
    <w:name w:val="header"/>
    <w:basedOn w:val="Normal"/>
    <w:link w:val="EncabezadoCar"/>
    <w:uiPriority w:val="99"/>
    <w:unhideWhenUsed/>
    <w:rsid w:val="00D05D84"/>
    <w:pPr>
      <w:tabs>
        <w:tab w:val="center" w:pos="4419"/>
        <w:tab w:val="right" w:pos="8838"/>
      </w:tabs>
      <w:spacing w:line="256" w:lineRule="auto"/>
    </w:pPr>
    <w:rPr>
      <w:rFonts w:ascii="Arial" w:eastAsia="Calibri" w:hAnsi="Arial" w:cs="Arial"/>
      <w:sz w:val="24"/>
      <w:szCs w:val="24"/>
      <w:lang w:val="es-CR" w:eastAsia="es-ES"/>
    </w:rPr>
  </w:style>
  <w:style w:type="character" w:customStyle="1" w:styleId="EncabezadoCar">
    <w:name w:val="Encabezado Car"/>
    <w:basedOn w:val="Fuentedeprrafopredeter"/>
    <w:link w:val="Encabezado"/>
    <w:uiPriority w:val="99"/>
    <w:rsid w:val="00D05D84"/>
    <w:rPr>
      <w:rFonts w:ascii="Arial" w:eastAsia="Calibri" w:hAnsi="Arial" w:cs="Arial"/>
      <w:sz w:val="24"/>
      <w:szCs w:val="24"/>
      <w:lang w:val="es-CR" w:eastAsia="es-ES"/>
    </w:rPr>
  </w:style>
  <w:style w:type="paragraph" w:styleId="Piedepgina">
    <w:name w:val="footer"/>
    <w:basedOn w:val="Normal"/>
    <w:link w:val="PiedepginaCar"/>
    <w:unhideWhenUsed/>
    <w:rsid w:val="00D05D84"/>
    <w:pPr>
      <w:tabs>
        <w:tab w:val="center" w:pos="4419"/>
        <w:tab w:val="right" w:pos="8838"/>
      </w:tabs>
      <w:spacing w:line="256" w:lineRule="auto"/>
    </w:pPr>
    <w:rPr>
      <w:rFonts w:ascii="Arial" w:eastAsia="Calibri" w:hAnsi="Arial" w:cs="Arial"/>
      <w:sz w:val="24"/>
      <w:szCs w:val="24"/>
      <w:lang w:val="es-CR" w:eastAsia="es-ES"/>
    </w:rPr>
  </w:style>
  <w:style w:type="character" w:customStyle="1" w:styleId="PiedepginaCar">
    <w:name w:val="Pie de página Car"/>
    <w:basedOn w:val="Fuentedeprrafopredeter"/>
    <w:link w:val="Piedepgina"/>
    <w:rsid w:val="00D05D84"/>
    <w:rPr>
      <w:rFonts w:ascii="Arial" w:eastAsia="Calibri" w:hAnsi="Arial" w:cs="Arial"/>
      <w:sz w:val="24"/>
      <w:szCs w:val="24"/>
      <w:lang w:val="es-CR" w:eastAsia="es-ES"/>
    </w:rPr>
  </w:style>
  <w:style w:type="paragraph" w:customStyle="1" w:styleId="Style1">
    <w:name w:val="Style 1"/>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styleId="Textonotapie">
    <w:name w:val="footnote text"/>
    <w:basedOn w:val="Normal"/>
    <w:link w:val="TextonotapieCar"/>
    <w:semiHidden/>
    <w:unhideWhenUsed/>
    <w:rsid w:val="00D05D84"/>
    <w:pPr>
      <w:spacing w:line="256" w:lineRule="auto"/>
    </w:pPr>
    <w:rPr>
      <w:rFonts w:ascii="Arial" w:eastAsia="Calibri" w:hAnsi="Arial" w:cs="Arial"/>
      <w:sz w:val="24"/>
      <w:szCs w:val="24"/>
      <w:lang w:val="es-CR" w:eastAsia="es-ES"/>
    </w:rPr>
  </w:style>
  <w:style w:type="character" w:customStyle="1" w:styleId="TextonotapieCar">
    <w:name w:val="Texto nota pie Car"/>
    <w:basedOn w:val="Fuentedeprrafopredeter"/>
    <w:link w:val="Textonotapie"/>
    <w:semiHidden/>
    <w:rsid w:val="00D05D84"/>
    <w:rPr>
      <w:rFonts w:ascii="Arial" w:eastAsia="Calibri" w:hAnsi="Arial" w:cs="Arial"/>
      <w:sz w:val="24"/>
      <w:szCs w:val="24"/>
      <w:lang w:val="es-CR" w:eastAsia="es-ES"/>
    </w:rPr>
  </w:style>
  <w:style w:type="character" w:styleId="Refdenotaalpie">
    <w:name w:val="footnote reference"/>
    <w:aliases w:val="Ref,de nota al pie,FC"/>
    <w:uiPriority w:val="99"/>
    <w:unhideWhenUsed/>
    <w:rsid w:val="00D05D84"/>
    <w:rPr>
      <w:vertAlign w:val="superscript"/>
    </w:rPr>
  </w:style>
  <w:style w:type="paragraph" w:styleId="Textoindependiente2">
    <w:name w:val="Body Text 2"/>
    <w:basedOn w:val="Normal"/>
    <w:link w:val="Textoindependiente2Car"/>
    <w:rsid w:val="00D05D84"/>
    <w:pPr>
      <w:spacing w:line="256" w:lineRule="auto"/>
    </w:pPr>
    <w:rPr>
      <w:rFonts w:ascii="Arial" w:eastAsia="Calibri" w:hAnsi="Arial" w:cs="Arial"/>
      <w:sz w:val="24"/>
      <w:szCs w:val="24"/>
      <w:lang w:val="es-CR" w:eastAsia="es-ES"/>
    </w:rPr>
  </w:style>
  <w:style w:type="character" w:customStyle="1" w:styleId="Textoindependiente2Car">
    <w:name w:val="Texto independiente 2 Car"/>
    <w:basedOn w:val="Fuentedeprrafopredeter"/>
    <w:link w:val="Textoindependiente2"/>
    <w:rsid w:val="00D05D84"/>
    <w:rPr>
      <w:rFonts w:ascii="Arial" w:eastAsia="Calibri" w:hAnsi="Arial" w:cs="Arial"/>
      <w:sz w:val="24"/>
      <w:szCs w:val="24"/>
      <w:lang w:val="es-CR" w:eastAsia="es-ES"/>
    </w:rPr>
  </w:style>
  <w:style w:type="paragraph" w:styleId="Textoindependiente">
    <w:name w:val="Body Text"/>
    <w:basedOn w:val="Normal"/>
    <w:link w:val="TextoindependienteCar"/>
    <w:unhideWhenUsed/>
    <w:rsid w:val="00D05D84"/>
    <w:pPr>
      <w:spacing w:after="120" w:line="256" w:lineRule="auto"/>
    </w:pPr>
    <w:rPr>
      <w:rFonts w:ascii="Arial" w:eastAsia="Calibri" w:hAnsi="Arial" w:cs="Arial"/>
      <w:sz w:val="24"/>
      <w:szCs w:val="24"/>
      <w:lang w:val="es-CR" w:eastAsia="es-ES"/>
    </w:rPr>
  </w:style>
  <w:style w:type="character" w:customStyle="1" w:styleId="TextoindependienteCar">
    <w:name w:val="Texto independiente Car"/>
    <w:basedOn w:val="Fuentedeprrafopredeter"/>
    <w:link w:val="Textoindependiente"/>
    <w:rsid w:val="00D05D84"/>
    <w:rPr>
      <w:rFonts w:ascii="Arial" w:eastAsia="Calibri" w:hAnsi="Arial" w:cs="Arial"/>
      <w:sz w:val="24"/>
      <w:szCs w:val="24"/>
      <w:lang w:val="es-CR" w:eastAsia="es-ES"/>
    </w:rPr>
  </w:style>
  <w:style w:type="table" w:customStyle="1" w:styleId="TableNormal1">
    <w:name w:val="Table Normal1"/>
    <w:uiPriority w:val="2"/>
    <w:semiHidden/>
    <w:qFormat/>
    <w:rsid w:val="00D05D84"/>
    <w:pPr>
      <w:widowControl w:val="0"/>
      <w:spacing w:after="0" w:line="240" w:lineRule="auto"/>
    </w:pPr>
    <w:rPr>
      <w:rFonts w:ascii="Arial" w:eastAsia="Calibri" w:hAnsi="Arial" w:cs="Arial"/>
      <w:lang w:val="en-US"/>
    </w:rPr>
    <w:tblPr>
      <w:tblCellMar>
        <w:top w:w="0" w:type="dxa"/>
        <w:left w:w="0" w:type="dxa"/>
        <w:bottom w:w="0" w:type="dxa"/>
        <w:right w:w="0" w:type="dxa"/>
      </w:tblCellMar>
    </w:tblPr>
  </w:style>
  <w:style w:type="paragraph" w:styleId="Sangradetextonormal">
    <w:name w:val="Body Text Indent"/>
    <w:basedOn w:val="Normal"/>
    <w:link w:val="SangradetextonormalCar"/>
    <w:uiPriority w:val="99"/>
    <w:unhideWhenUsed/>
    <w:rsid w:val="00D05D84"/>
    <w:pPr>
      <w:spacing w:after="120" w:line="256" w:lineRule="auto"/>
      <w:ind w:left="283"/>
    </w:pPr>
    <w:rPr>
      <w:rFonts w:ascii="Arial" w:eastAsia="Calibri" w:hAnsi="Arial" w:cs="Arial"/>
      <w:sz w:val="24"/>
      <w:szCs w:val="24"/>
      <w:lang w:val="es-CR" w:eastAsia="es-ES"/>
    </w:rPr>
  </w:style>
  <w:style w:type="character" w:customStyle="1" w:styleId="SangradetextonormalCar">
    <w:name w:val="Sangría de texto normal Car"/>
    <w:basedOn w:val="Fuentedeprrafopredeter"/>
    <w:link w:val="Sangradetextonormal"/>
    <w:uiPriority w:val="99"/>
    <w:rsid w:val="00D05D84"/>
    <w:rPr>
      <w:rFonts w:ascii="Arial" w:eastAsia="Calibri" w:hAnsi="Arial" w:cs="Arial"/>
      <w:sz w:val="24"/>
      <w:szCs w:val="24"/>
      <w:lang w:val="es-CR" w:eastAsia="es-ES"/>
    </w:rPr>
  </w:style>
  <w:style w:type="paragraph" w:styleId="Ttulo">
    <w:name w:val="Title"/>
    <w:basedOn w:val="Normal"/>
    <w:next w:val="Normal"/>
    <w:link w:val="TtuloCar"/>
    <w:qFormat/>
    <w:rsid w:val="00D05D84"/>
    <w:pPr>
      <w:spacing w:before="240" w:after="60" w:line="256" w:lineRule="auto"/>
      <w:jc w:val="center"/>
      <w:outlineLvl w:val="0"/>
    </w:pPr>
    <w:rPr>
      <w:rFonts w:ascii="Cambria" w:eastAsia="Calibri" w:hAnsi="Cambria" w:cs="Arial"/>
      <w:b/>
      <w:bCs/>
      <w:kern w:val="28"/>
      <w:sz w:val="32"/>
      <w:szCs w:val="32"/>
      <w:lang w:val="es-CR" w:eastAsia="es-ES"/>
    </w:rPr>
  </w:style>
  <w:style w:type="character" w:customStyle="1" w:styleId="TtuloCar">
    <w:name w:val="Título Car"/>
    <w:basedOn w:val="Fuentedeprrafopredeter"/>
    <w:link w:val="Ttulo"/>
    <w:rsid w:val="00D05D84"/>
    <w:rPr>
      <w:rFonts w:ascii="Cambria" w:eastAsia="Calibri" w:hAnsi="Cambria" w:cs="Arial"/>
      <w:b/>
      <w:bCs/>
      <w:kern w:val="28"/>
      <w:sz w:val="32"/>
      <w:szCs w:val="32"/>
      <w:lang w:val="es-CR" w:eastAsia="es-ES"/>
    </w:rPr>
  </w:style>
  <w:style w:type="character" w:customStyle="1" w:styleId="CharacterStyle1">
    <w:name w:val="Character Style 1"/>
    <w:uiPriority w:val="99"/>
    <w:rsid w:val="00D05D84"/>
    <w:rPr>
      <w:sz w:val="20"/>
      <w:szCs w:val="20"/>
    </w:rPr>
  </w:style>
  <w:style w:type="paragraph" w:customStyle="1" w:styleId="Style12">
    <w:name w:val="Style 12"/>
    <w:uiPriority w:val="99"/>
    <w:rsid w:val="00D05D84"/>
    <w:pPr>
      <w:widowControl w:val="0"/>
      <w:autoSpaceDE w:val="0"/>
      <w:autoSpaceDN w:val="0"/>
      <w:spacing w:before="36" w:after="0" w:line="240" w:lineRule="auto"/>
      <w:ind w:firstLine="648"/>
      <w:jc w:val="both"/>
    </w:pPr>
    <w:rPr>
      <w:rFonts w:ascii="Times New Roman" w:eastAsia="Times New Roman" w:hAnsi="Times New Roman" w:cs="Arial"/>
      <w:i/>
      <w:iCs/>
      <w:sz w:val="24"/>
      <w:szCs w:val="24"/>
      <w:lang w:val="en-US" w:eastAsia="es-CR"/>
    </w:rPr>
  </w:style>
  <w:style w:type="character" w:customStyle="1" w:styleId="CharacterStyle2">
    <w:name w:val="Character Style 2"/>
    <w:uiPriority w:val="99"/>
    <w:rsid w:val="00D05D84"/>
    <w:rPr>
      <w:i/>
      <w:iCs/>
      <w:sz w:val="20"/>
      <w:szCs w:val="20"/>
    </w:rPr>
  </w:style>
  <w:style w:type="paragraph" w:customStyle="1" w:styleId="Style3">
    <w:name w:val="Style 3"/>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11">
    <w:name w:val="Style 11"/>
    <w:uiPriority w:val="99"/>
    <w:rsid w:val="00D05D84"/>
    <w:pPr>
      <w:widowControl w:val="0"/>
      <w:autoSpaceDE w:val="0"/>
      <w:autoSpaceDN w:val="0"/>
      <w:spacing w:after="0" w:line="240" w:lineRule="auto"/>
      <w:ind w:left="1152" w:right="144"/>
    </w:pPr>
    <w:rPr>
      <w:rFonts w:ascii="Times New Roman" w:eastAsia="Times New Roman" w:hAnsi="Times New Roman" w:cs="Arial"/>
      <w:sz w:val="24"/>
      <w:szCs w:val="24"/>
      <w:lang w:val="en-US" w:eastAsia="es-CR"/>
    </w:rPr>
  </w:style>
  <w:style w:type="paragraph" w:styleId="Sinespaciado">
    <w:name w:val="No Spacing"/>
    <w:uiPriority w:val="1"/>
    <w:qFormat/>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2">
    <w:name w:val="Style 2"/>
    <w:uiPriority w:val="99"/>
    <w:rsid w:val="00D05D84"/>
    <w:pPr>
      <w:widowControl w:val="0"/>
      <w:autoSpaceDE w:val="0"/>
      <w:autoSpaceDN w:val="0"/>
      <w:spacing w:before="324" w:after="0" w:line="240" w:lineRule="auto"/>
      <w:jc w:val="both"/>
    </w:pPr>
    <w:rPr>
      <w:rFonts w:ascii="Times New Roman" w:eastAsia="Times New Roman" w:hAnsi="Times New Roman" w:cs="Arial"/>
      <w:sz w:val="24"/>
      <w:szCs w:val="24"/>
      <w:lang w:val="en-US" w:eastAsia="es-CR"/>
    </w:rPr>
  </w:style>
  <w:style w:type="paragraph" w:styleId="Sangranormal">
    <w:name w:val="Normal Indent"/>
    <w:basedOn w:val="Normal"/>
    <w:semiHidden/>
    <w:unhideWhenUsed/>
    <w:rsid w:val="00D05D84"/>
    <w:pPr>
      <w:widowControl w:val="0"/>
      <w:autoSpaceDE w:val="0"/>
      <w:autoSpaceDN w:val="0"/>
      <w:spacing w:line="360" w:lineRule="auto"/>
      <w:ind w:firstLine="567"/>
      <w:jc w:val="both"/>
    </w:pPr>
    <w:rPr>
      <w:rFonts w:ascii="Roman 12cpi" w:eastAsia="Calibri" w:hAnsi="Roman 12cpi" w:cs="Roman 12cpi"/>
      <w:sz w:val="24"/>
      <w:szCs w:val="24"/>
      <w:lang w:val="es-CR" w:eastAsia="es-CR"/>
    </w:rPr>
  </w:style>
  <w:style w:type="paragraph" w:customStyle="1" w:styleId="p">
    <w:name w:val="p"/>
    <w:basedOn w:val="Normal"/>
    <w:rsid w:val="00D05D84"/>
    <w:pPr>
      <w:spacing w:before="100" w:beforeAutospacing="1" w:line="256" w:lineRule="auto"/>
    </w:pPr>
    <w:rPr>
      <w:rFonts w:ascii="Arial" w:eastAsia="Calibri" w:hAnsi="Arial" w:cs="Arial"/>
      <w:sz w:val="24"/>
      <w:szCs w:val="24"/>
      <w:lang w:val="es-CR" w:eastAsia="es-CR"/>
    </w:rPr>
  </w:style>
  <w:style w:type="paragraph" w:customStyle="1" w:styleId="q">
    <w:name w:val="q"/>
    <w:basedOn w:val="Normal"/>
    <w:rsid w:val="00D05D84"/>
    <w:pPr>
      <w:spacing w:before="100" w:beforeAutospacing="1" w:line="256" w:lineRule="auto"/>
      <w:ind w:left="480"/>
    </w:pPr>
    <w:rPr>
      <w:rFonts w:ascii="Arial" w:eastAsia="Calibri" w:hAnsi="Arial" w:cs="Arial"/>
      <w:sz w:val="24"/>
      <w:szCs w:val="24"/>
      <w:lang w:val="es-CR" w:eastAsia="es-CR"/>
    </w:rPr>
  </w:style>
  <w:style w:type="character" w:customStyle="1" w:styleId="f1">
    <w:name w:val="f1"/>
    <w:rsid w:val="00D05D84"/>
    <w:rPr>
      <w:color w:val="0000FF"/>
      <w:sz w:val="30"/>
      <w:szCs w:val="30"/>
    </w:rPr>
  </w:style>
  <w:style w:type="character" w:customStyle="1" w:styleId="d1">
    <w:name w:val="d1"/>
    <w:rsid w:val="00D05D84"/>
    <w:rPr>
      <w:color w:val="0000FF"/>
    </w:rPr>
  </w:style>
  <w:style w:type="character" w:customStyle="1" w:styleId="b1">
    <w:name w:val="b1"/>
    <w:rsid w:val="00D05D84"/>
    <w:rPr>
      <w:color w:val="000000"/>
    </w:rPr>
  </w:style>
  <w:style w:type="character" w:customStyle="1" w:styleId="st">
    <w:name w:val="st"/>
    <w:rsid w:val="00D05D84"/>
  </w:style>
  <w:style w:type="paragraph" w:styleId="Revisin">
    <w:name w:val="Revision"/>
    <w:hidden/>
    <w:uiPriority w:val="99"/>
    <w:semiHidden/>
    <w:rsid w:val="00D05D84"/>
    <w:pPr>
      <w:spacing w:after="0" w:line="240" w:lineRule="auto"/>
    </w:pPr>
    <w:rPr>
      <w:rFonts w:ascii="Times New Roman" w:eastAsia="Times New Roman" w:hAnsi="Times New Roman" w:cs="Arial"/>
      <w:sz w:val="24"/>
      <w:szCs w:val="24"/>
      <w:lang w:val="es-CR" w:eastAsia="es-ES"/>
    </w:rPr>
  </w:style>
  <w:style w:type="paragraph" w:customStyle="1" w:styleId="Style4">
    <w:name w:val="Style 4"/>
    <w:uiPriority w:val="99"/>
    <w:rsid w:val="00D05D84"/>
    <w:pPr>
      <w:widowControl w:val="0"/>
      <w:autoSpaceDE w:val="0"/>
      <w:autoSpaceDN w:val="0"/>
      <w:spacing w:after="0" w:line="288" w:lineRule="auto"/>
    </w:pPr>
    <w:rPr>
      <w:rFonts w:ascii="Times New Roman" w:eastAsia="Times New Roman" w:hAnsi="Times New Roman" w:cs="Arial"/>
      <w:sz w:val="24"/>
      <w:szCs w:val="24"/>
      <w:lang w:val="en-US" w:eastAsia="es-CR"/>
    </w:rPr>
  </w:style>
  <w:style w:type="paragraph" w:customStyle="1" w:styleId="Style5">
    <w:name w:val="Style 5"/>
    <w:uiPriority w:val="99"/>
    <w:rsid w:val="00D05D84"/>
    <w:pPr>
      <w:widowControl w:val="0"/>
      <w:autoSpaceDE w:val="0"/>
      <w:autoSpaceDN w:val="0"/>
      <w:spacing w:before="252" w:after="0" w:line="240" w:lineRule="auto"/>
    </w:pPr>
    <w:rPr>
      <w:rFonts w:ascii="Times New Roman" w:eastAsia="Times New Roman" w:hAnsi="Times New Roman" w:cs="Arial"/>
      <w:sz w:val="24"/>
      <w:szCs w:val="24"/>
      <w:lang w:val="en-US" w:eastAsia="es-CR"/>
    </w:rPr>
  </w:style>
  <w:style w:type="paragraph" w:customStyle="1" w:styleId="Style6">
    <w:name w:val="Style 6"/>
    <w:uiPriority w:val="99"/>
    <w:rsid w:val="00D05D84"/>
    <w:pPr>
      <w:widowControl w:val="0"/>
      <w:autoSpaceDE w:val="0"/>
      <w:autoSpaceDN w:val="0"/>
      <w:spacing w:before="72" w:after="0" w:line="240" w:lineRule="auto"/>
      <w:jc w:val="both"/>
    </w:pPr>
    <w:rPr>
      <w:rFonts w:ascii="Times New Roman" w:eastAsia="Times New Roman" w:hAnsi="Times New Roman" w:cs="Arial"/>
      <w:sz w:val="24"/>
      <w:szCs w:val="24"/>
      <w:lang w:val="en-US" w:eastAsia="es-CR"/>
    </w:rPr>
  </w:style>
  <w:style w:type="paragraph" w:styleId="NormalWeb">
    <w:name w:val="Normal (Web)"/>
    <w:basedOn w:val="Normal"/>
    <w:uiPriority w:val="99"/>
    <w:unhideWhenUsed/>
    <w:rsid w:val="00D05D84"/>
    <w:pPr>
      <w:spacing w:before="100" w:beforeAutospacing="1" w:after="100" w:afterAutospacing="1" w:line="256" w:lineRule="auto"/>
    </w:pPr>
    <w:rPr>
      <w:rFonts w:ascii="Arial" w:eastAsia="Calibri" w:hAnsi="Arial" w:cs="Arial"/>
      <w:sz w:val="24"/>
      <w:szCs w:val="24"/>
      <w:lang w:val="es-CR" w:eastAsia="es-CR"/>
    </w:rPr>
  </w:style>
  <w:style w:type="table" w:styleId="Tablaconcuadrcula">
    <w:name w:val="Table Grid"/>
    <w:basedOn w:val="Tablanormal"/>
    <w:uiPriority w:val="39"/>
    <w:rsid w:val="00D05D84"/>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D84"/>
    <w:pPr>
      <w:autoSpaceDE w:val="0"/>
      <w:autoSpaceDN w:val="0"/>
      <w:adjustRightInd w:val="0"/>
      <w:spacing w:after="0" w:line="240" w:lineRule="auto"/>
      <w:jc w:val="both"/>
    </w:pPr>
    <w:rPr>
      <w:rFonts w:ascii="Verdana" w:eastAsia="Times New Roman" w:hAnsi="Verdana" w:cs="Verdana"/>
      <w:color w:val="000000"/>
      <w:sz w:val="24"/>
      <w:szCs w:val="24"/>
      <w:lang w:eastAsia="es-ES"/>
    </w:rPr>
  </w:style>
  <w:style w:type="character" w:styleId="Nmerodelnea">
    <w:name w:val="line number"/>
    <w:basedOn w:val="Fuentedeprrafopredeter"/>
    <w:uiPriority w:val="99"/>
    <w:semiHidden/>
    <w:unhideWhenUsed/>
    <w:rsid w:val="00D05D84"/>
  </w:style>
  <w:style w:type="table" w:customStyle="1" w:styleId="Cuadrculadetablaclara1">
    <w:name w:val="Cuadrícula de tabla clara1"/>
    <w:basedOn w:val="Tablanormal"/>
    <w:uiPriority w:val="40"/>
    <w:rsid w:val="00D05D84"/>
    <w:pPr>
      <w:spacing w:after="0" w:line="240" w:lineRule="auto"/>
    </w:pPr>
    <w:rPr>
      <w:rFonts w:ascii="Arial" w:eastAsia="Calibri" w:hAnsi="Arial" w:cs="Arial"/>
      <w:sz w:val="24"/>
      <w:szCs w:val="24"/>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merodepgina">
    <w:name w:val="page number"/>
    <w:basedOn w:val="Fuentedeprrafopredeter"/>
    <w:rsid w:val="00D05D84"/>
  </w:style>
  <w:style w:type="paragraph" w:styleId="Textoindependiente3">
    <w:name w:val="Body Text 3"/>
    <w:basedOn w:val="Normal"/>
    <w:link w:val="Textoindependiente3Car"/>
    <w:rsid w:val="00D05D84"/>
    <w:pPr>
      <w:spacing w:after="120" w:line="256" w:lineRule="auto"/>
    </w:pPr>
    <w:rPr>
      <w:rFonts w:ascii="Arial" w:eastAsia="Calibri" w:hAnsi="Arial" w:cs="Arial"/>
      <w:sz w:val="16"/>
      <w:szCs w:val="16"/>
      <w:lang w:val="es-CR" w:eastAsia="es-ES"/>
    </w:rPr>
  </w:style>
  <w:style w:type="character" w:customStyle="1" w:styleId="Textoindependiente3Car">
    <w:name w:val="Texto independiente 3 Car"/>
    <w:basedOn w:val="Fuentedeprrafopredeter"/>
    <w:link w:val="Textoindependiente3"/>
    <w:rsid w:val="00D05D84"/>
    <w:rPr>
      <w:rFonts w:ascii="Arial" w:eastAsia="Calibri" w:hAnsi="Arial" w:cs="Arial"/>
      <w:sz w:val="16"/>
      <w:szCs w:val="16"/>
      <w:lang w:val="es-CR" w:eastAsia="es-ES"/>
    </w:rPr>
  </w:style>
  <w:style w:type="paragraph" w:customStyle="1" w:styleId="EstiloNormalInforme2Primeralnea0cm">
    <w:name w:val="Estilo Normal Informe 2 + Primera línea:  0 cm"/>
    <w:basedOn w:val="Normal"/>
    <w:autoRedefine/>
    <w:rsid w:val="00D05D84"/>
    <w:pPr>
      <w:tabs>
        <w:tab w:val="left" w:pos="1134"/>
        <w:tab w:val="left" w:pos="1980"/>
        <w:tab w:val="left" w:pos="2520"/>
      </w:tabs>
      <w:spacing w:before="100" w:beforeAutospacing="1" w:after="100" w:afterAutospacing="1" w:line="256" w:lineRule="auto"/>
      <w:ind w:firstLine="1134"/>
      <w:jc w:val="both"/>
    </w:pPr>
    <w:rPr>
      <w:rFonts w:ascii="Arial" w:eastAsia="Calibri" w:hAnsi="Arial" w:cs="Arial"/>
      <w:sz w:val="24"/>
      <w:szCs w:val="24"/>
      <w:lang w:val="es-CR" w:eastAsia="es-ES"/>
    </w:rPr>
  </w:style>
  <w:style w:type="character" w:customStyle="1" w:styleId="FontStyle55">
    <w:name w:val="Font Style55"/>
    <w:uiPriority w:val="99"/>
    <w:rsid w:val="00D05D84"/>
    <w:rPr>
      <w:rFonts w:ascii="Times New Roman" w:hAnsi="Times New Roman" w:cs="Times New Roman"/>
      <w:sz w:val="22"/>
      <w:szCs w:val="22"/>
    </w:rPr>
  </w:style>
  <w:style w:type="character" w:customStyle="1" w:styleId="FontStyle18">
    <w:name w:val="Font Style18"/>
    <w:uiPriority w:val="99"/>
    <w:rsid w:val="00D05D84"/>
    <w:rPr>
      <w:rFonts w:ascii="Calibri" w:hAnsi="Calibri" w:cs="Calibri"/>
      <w:sz w:val="22"/>
      <w:szCs w:val="22"/>
    </w:rPr>
  </w:style>
  <w:style w:type="character" w:customStyle="1" w:styleId="FontStyle19">
    <w:name w:val="Font Style19"/>
    <w:uiPriority w:val="99"/>
    <w:rsid w:val="00D05D84"/>
    <w:rPr>
      <w:rFonts w:ascii="Angsana New" w:hAnsi="Angsana New" w:cs="Angsana New"/>
      <w:sz w:val="34"/>
      <w:szCs w:val="34"/>
    </w:rPr>
  </w:style>
  <w:style w:type="character" w:customStyle="1" w:styleId="FontStyle23">
    <w:name w:val="Font Style23"/>
    <w:uiPriority w:val="99"/>
    <w:rsid w:val="00D05D84"/>
    <w:rPr>
      <w:rFonts w:ascii="Calibri" w:hAnsi="Calibri" w:cs="Calibri"/>
      <w:b/>
      <w:bCs/>
      <w:sz w:val="22"/>
      <w:szCs w:val="22"/>
    </w:rPr>
  </w:style>
  <w:style w:type="character" w:customStyle="1" w:styleId="FontStyle24">
    <w:name w:val="Font Style24"/>
    <w:uiPriority w:val="99"/>
    <w:rsid w:val="00D05D84"/>
    <w:rPr>
      <w:rFonts w:ascii="Calibri" w:hAnsi="Calibri" w:cs="Calibri"/>
      <w:b/>
      <w:bCs/>
      <w:sz w:val="22"/>
      <w:szCs w:val="22"/>
    </w:rPr>
  </w:style>
  <w:style w:type="character" w:customStyle="1" w:styleId="FontStyle20">
    <w:name w:val="Font Style20"/>
    <w:uiPriority w:val="99"/>
    <w:rsid w:val="00D05D84"/>
    <w:rPr>
      <w:rFonts w:ascii="Arial" w:hAnsi="Arial" w:cs="Arial"/>
      <w:sz w:val="20"/>
      <w:szCs w:val="20"/>
    </w:rPr>
  </w:style>
  <w:style w:type="character" w:customStyle="1" w:styleId="FontStyle22">
    <w:name w:val="Font Style22"/>
    <w:uiPriority w:val="99"/>
    <w:rsid w:val="00D05D84"/>
    <w:rPr>
      <w:rFonts w:ascii="Arial" w:hAnsi="Arial" w:cs="Arial"/>
      <w:sz w:val="20"/>
      <w:szCs w:val="20"/>
    </w:rPr>
  </w:style>
  <w:style w:type="character" w:customStyle="1" w:styleId="intellitxt">
    <w:name w:val="intellitxt"/>
    <w:rsid w:val="00D05D84"/>
  </w:style>
  <w:style w:type="character" w:customStyle="1" w:styleId="FontStyle12">
    <w:name w:val="Font Style12"/>
    <w:uiPriority w:val="99"/>
    <w:rsid w:val="00D05D84"/>
    <w:rPr>
      <w:rFonts w:ascii="Times New Roman" w:hAnsi="Times New Roman" w:cs="Times New Roman"/>
      <w:sz w:val="26"/>
      <w:szCs w:val="26"/>
    </w:rPr>
  </w:style>
  <w:style w:type="paragraph" w:customStyle="1" w:styleId="Style27">
    <w:name w:val="Style27"/>
    <w:basedOn w:val="Normal"/>
    <w:uiPriority w:val="99"/>
    <w:rsid w:val="00D05D84"/>
    <w:pPr>
      <w:widowControl w:val="0"/>
      <w:autoSpaceDE w:val="0"/>
      <w:autoSpaceDN w:val="0"/>
      <w:adjustRightInd w:val="0"/>
      <w:spacing w:line="256" w:lineRule="auto"/>
    </w:pPr>
    <w:rPr>
      <w:rFonts w:ascii="Arial" w:eastAsia="Calibri" w:hAnsi="Arial" w:cs="Arial"/>
      <w:sz w:val="24"/>
      <w:szCs w:val="24"/>
      <w:lang w:val="es-CR" w:eastAsia="es-CR"/>
    </w:rPr>
  </w:style>
  <w:style w:type="character" w:customStyle="1" w:styleId="FontStyle54">
    <w:name w:val="Font Style54"/>
    <w:uiPriority w:val="99"/>
    <w:rsid w:val="00D05D84"/>
    <w:rPr>
      <w:rFonts w:ascii="Arial" w:hAnsi="Arial" w:cs="Arial"/>
      <w:sz w:val="20"/>
      <w:szCs w:val="20"/>
    </w:rPr>
  </w:style>
  <w:style w:type="paragraph" w:customStyle="1" w:styleId="Style13">
    <w:name w:val="Style 13"/>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16">
    <w:name w:val="Style 16"/>
    <w:uiPriority w:val="99"/>
    <w:rsid w:val="00D05D84"/>
    <w:pPr>
      <w:widowControl w:val="0"/>
      <w:autoSpaceDE w:val="0"/>
      <w:autoSpaceDN w:val="0"/>
      <w:spacing w:before="288" w:after="0" w:line="273" w:lineRule="auto"/>
      <w:ind w:left="792" w:right="576" w:hanging="360"/>
      <w:jc w:val="both"/>
    </w:pPr>
    <w:rPr>
      <w:rFonts w:ascii="Times New Roman" w:eastAsia="Times New Roman" w:hAnsi="Times New Roman" w:cs="Arial"/>
      <w:sz w:val="24"/>
      <w:szCs w:val="24"/>
      <w:lang w:val="en-US" w:eastAsia="es-CR"/>
    </w:rPr>
  </w:style>
  <w:style w:type="paragraph" w:customStyle="1" w:styleId="Style7">
    <w:name w:val="Style 7"/>
    <w:uiPriority w:val="99"/>
    <w:rsid w:val="00D05D84"/>
    <w:pPr>
      <w:widowControl w:val="0"/>
      <w:autoSpaceDE w:val="0"/>
      <w:autoSpaceDN w:val="0"/>
      <w:spacing w:before="36" w:after="0" w:line="240" w:lineRule="auto"/>
      <w:ind w:left="1296" w:right="864" w:firstLine="720"/>
      <w:jc w:val="both"/>
    </w:pPr>
    <w:rPr>
      <w:rFonts w:ascii="Times New Roman" w:eastAsia="Times New Roman" w:hAnsi="Times New Roman" w:cs="Arial"/>
      <w:sz w:val="24"/>
      <w:szCs w:val="24"/>
      <w:lang w:val="en-US" w:eastAsia="es-CR"/>
    </w:rPr>
  </w:style>
  <w:style w:type="paragraph" w:customStyle="1" w:styleId="Style10">
    <w:name w:val="Style 10"/>
    <w:uiPriority w:val="99"/>
    <w:rsid w:val="00D05D84"/>
    <w:pPr>
      <w:widowControl w:val="0"/>
      <w:autoSpaceDE w:val="0"/>
      <w:autoSpaceDN w:val="0"/>
      <w:spacing w:before="288" w:after="0" w:line="240" w:lineRule="auto"/>
      <w:ind w:left="1080" w:right="864" w:firstLine="720"/>
      <w:jc w:val="both"/>
    </w:pPr>
    <w:rPr>
      <w:rFonts w:ascii="Times New Roman" w:eastAsia="Times New Roman" w:hAnsi="Times New Roman" w:cs="Arial"/>
      <w:sz w:val="24"/>
      <w:szCs w:val="24"/>
      <w:lang w:val="en-US" w:eastAsia="es-CR"/>
    </w:rPr>
  </w:style>
  <w:style w:type="paragraph" w:customStyle="1" w:styleId="Style8">
    <w:name w:val="Style 8"/>
    <w:uiPriority w:val="99"/>
    <w:rsid w:val="00D05D84"/>
    <w:pPr>
      <w:widowControl w:val="0"/>
      <w:autoSpaceDE w:val="0"/>
      <w:autoSpaceDN w:val="0"/>
      <w:spacing w:after="0" w:line="280" w:lineRule="auto"/>
      <w:ind w:left="504"/>
    </w:pPr>
    <w:rPr>
      <w:rFonts w:ascii="Times New Roman" w:eastAsia="Times New Roman" w:hAnsi="Times New Roman" w:cs="Arial"/>
      <w:sz w:val="24"/>
      <w:szCs w:val="24"/>
      <w:lang w:val="en-US" w:eastAsia="es-CR"/>
    </w:rPr>
  </w:style>
  <w:style w:type="paragraph" w:styleId="Asuntodelcomentario">
    <w:name w:val="annotation subject"/>
    <w:basedOn w:val="Textocomentario"/>
    <w:next w:val="Textocomentario"/>
    <w:link w:val="AsuntodelcomentarioCar"/>
    <w:uiPriority w:val="99"/>
    <w:semiHidden/>
    <w:unhideWhenUsed/>
    <w:rsid w:val="00D05D84"/>
    <w:pPr>
      <w:overflowPunct/>
      <w:autoSpaceDE/>
      <w:autoSpaceDN/>
      <w:adjustRightInd/>
      <w:textAlignment w:val="auto"/>
    </w:pPr>
    <w:rPr>
      <w:b/>
      <w:bCs/>
    </w:rPr>
  </w:style>
  <w:style w:type="character" w:customStyle="1" w:styleId="AsuntodelcomentarioCar">
    <w:name w:val="Asunto del comentario Car"/>
    <w:basedOn w:val="TextocomentarioCar"/>
    <w:link w:val="Asuntodelcomentario"/>
    <w:uiPriority w:val="99"/>
    <w:semiHidden/>
    <w:rsid w:val="00D05D84"/>
    <w:rPr>
      <w:rFonts w:ascii="Arial" w:eastAsia="Calibri" w:hAnsi="Arial" w:cs="Arial"/>
      <w:b/>
      <w:bCs/>
      <w:sz w:val="24"/>
      <w:szCs w:val="24"/>
      <w:lang w:val="es-CR" w:eastAsia="es-ES"/>
    </w:rPr>
  </w:style>
  <w:style w:type="character" w:customStyle="1" w:styleId="CharacterStyle3">
    <w:name w:val="Character Style 3"/>
    <w:uiPriority w:val="99"/>
    <w:rsid w:val="00D05D84"/>
    <w:rPr>
      <w:rFonts w:ascii="Tahoma" w:hAnsi="Tahoma" w:cs="Tahoma"/>
      <w:sz w:val="22"/>
      <w:szCs w:val="22"/>
    </w:rPr>
  </w:style>
  <w:style w:type="character" w:customStyle="1" w:styleId="CharacterStyle11">
    <w:name w:val="Character Style 11"/>
    <w:uiPriority w:val="99"/>
    <w:rsid w:val="00D05D84"/>
    <w:rPr>
      <w:rFonts w:ascii="Tahoma" w:hAnsi="Tahoma" w:cs="Tahoma"/>
      <w:sz w:val="21"/>
      <w:szCs w:val="21"/>
    </w:rPr>
  </w:style>
  <w:style w:type="character" w:customStyle="1" w:styleId="CharacterStyle5">
    <w:name w:val="Character Style 5"/>
    <w:uiPriority w:val="99"/>
    <w:rsid w:val="00D05D84"/>
    <w:rPr>
      <w:rFonts w:ascii="Arial" w:hAnsi="Arial" w:cs="Arial"/>
      <w:sz w:val="21"/>
      <w:szCs w:val="21"/>
    </w:rPr>
  </w:style>
  <w:style w:type="character" w:customStyle="1" w:styleId="CharacterStyle13">
    <w:name w:val="Character Style 13"/>
    <w:uiPriority w:val="99"/>
    <w:rsid w:val="00D05D84"/>
    <w:rPr>
      <w:sz w:val="20"/>
      <w:szCs w:val="20"/>
    </w:rPr>
  </w:style>
  <w:style w:type="paragraph" w:customStyle="1" w:styleId="Style9">
    <w:name w:val="Style 9"/>
    <w:basedOn w:val="Normal"/>
    <w:uiPriority w:val="99"/>
    <w:rsid w:val="00D05D84"/>
    <w:pPr>
      <w:widowControl w:val="0"/>
      <w:autoSpaceDE w:val="0"/>
      <w:autoSpaceDN w:val="0"/>
      <w:spacing w:line="256" w:lineRule="auto"/>
      <w:ind w:left="72" w:right="72"/>
      <w:jc w:val="both"/>
    </w:pPr>
    <w:rPr>
      <w:rFonts w:ascii="Arial" w:eastAsia="Times New Roman" w:hAnsi="Arial" w:cs="Arial"/>
      <w:sz w:val="24"/>
      <w:szCs w:val="24"/>
      <w:lang w:val="en-US" w:eastAsia="es-CR"/>
    </w:rPr>
  </w:style>
  <w:style w:type="character" w:customStyle="1" w:styleId="CharacterStyle14">
    <w:name w:val="Character Style 14"/>
    <w:uiPriority w:val="99"/>
    <w:rsid w:val="00D05D84"/>
    <w:rPr>
      <w:rFonts w:ascii="Tahoma" w:hAnsi="Tahoma" w:cs="Tahoma"/>
      <w:sz w:val="22"/>
      <w:szCs w:val="22"/>
    </w:rPr>
  </w:style>
  <w:style w:type="character" w:customStyle="1" w:styleId="CharacterStyle16">
    <w:name w:val="Character Style 16"/>
    <w:uiPriority w:val="99"/>
    <w:rsid w:val="00D05D84"/>
    <w:rPr>
      <w:rFonts w:ascii="Garamond" w:hAnsi="Garamond" w:cs="Garamond"/>
      <w:sz w:val="23"/>
      <w:szCs w:val="23"/>
    </w:rPr>
  </w:style>
  <w:style w:type="character" w:customStyle="1" w:styleId="CharacterStyle17">
    <w:name w:val="Character Style 17"/>
    <w:uiPriority w:val="99"/>
    <w:rsid w:val="00D05D84"/>
    <w:rPr>
      <w:rFonts w:ascii="Tahoma" w:hAnsi="Tahoma" w:cs="Tahoma"/>
      <w:b/>
      <w:bCs/>
      <w:sz w:val="20"/>
      <w:szCs w:val="20"/>
    </w:rPr>
  </w:style>
  <w:style w:type="paragraph" w:customStyle="1" w:styleId="Style24">
    <w:name w:val="Style 24"/>
    <w:basedOn w:val="Normal"/>
    <w:uiPriority w:val="99"/>
    <w:rsid w:val="00D05D84"/>
    <w:pPr>
      <w:widowControl w:val="0"/>
      <w:autoSpaceDE w:val="0"/>
      <w:autoSpaceDN w:val="0"/>
      <w:adjustRightInd w:val="0"/>
      <w:spacing w:line="256" w:lineRule="auto"/>
    </w:pPr>
    <w:rPr>
      <w:rFonts w:ascii="Arial" w:eastAsia="Times New Roman" w:hAnsi="Arial" w:cs="Arial"/>
      <w:sz w:val="24"/>
      <w:szCs w:val="24"/>
      <w:lang w:val="en-US" w:eastAsia="es-CR"/>
    </w:rPr>
  </w:style>
  <w:style w:type="paragraph" w:customStyle="1" w:styleId="Style19">
    <w:name w:val="Style 19"/>
    <w:basedOn w:val="Normal"/>
    <w:uiPriority w:val="99"/>
    <w:rsid w:val="00D05D84"/>
    <w:pPr>
      <w:widowControl w:val="0"/>
      <w:autoSpaceDE w:val="0"/>
      <w:autoSpaceDN w:val="0"/>
      <w:spacing w:line="256" w:lineRule="auto"/>
      <w:ind w:left="504"/>
    </w:pPr>
    <w:rPr>
      <w:rFonts w:ascii="Arial" w:eastAsia="Times New Roman" w:hAnsi="Arial" w:cs="Arial"/>
      <w:sz w:val="36"/>
      <w:szCs w:val="36"/>
      <w:lang w:val="en-US" w:eastAsia="es-CR"/>
    </w:rPr>
  </w:style>
  <w:style w:type="paragraph" w:customStyle="1" w:styleId="Style20">
    <w:name w:val="Style 20"/>
    <w:basedOn w:val="Normal"/>
    <w:uiPriority w:val="99"/>
    <w:rsid w:val="00D05D84"/>
    <w:pPr>
      <w:widowControl w:val="0"/>
      <w:autoSpaceDE w:val="0"/>
      <w:autoSpaceDN w:val="0"/>
      <w:spacing w:before="180" w:line="285" w:lineRule="auto"/>
      <w:ind w:left="216" w:right="1080"/>
      <w:jc w:val="both"/>
    </w:pPr>
    <w:rPr>
      <w:rFonts w:ascii="Tahoma" w:eastAsia="Times New Roman" w:hAnsi="Tahoma" w:cs="Tahoma"/>
      <w:sz w:val="19"/>
      <w:szCs w:val="19"/>
      <w:lang w:val="en-US" w:eastAsia="es-CR"/>
    </w:rPr>
  </w:style>
  <w:style w:type="character" w:customStyle="1" w:styleId="CharacterStyle4">
    <w:name w:val="Character Style 4"/>
    <w:uiPriority w:val="99"/>
    <w:rsid w:val="00D05D84"/>
    <w:rPr>
      <w:rFonts w:ascii="Tahoma" w:hAnsi="Tahoma"/>
      <w:sz w:val="19"/>
    </w:rPr>
  </w:style>
  <w:style w:type="paragraph" w:customStyle="1" w:styleId="Style21">
    <w:name w:val="Style 21"/>
    <w:basedOn w:val="Normal"/>
    <w:uiPriority w:val="99"/>
    <w:rsid w:val="00D05D84"/>
    <w:pPr>
      <w:widowControl w:val="0"/>
      <w:autoSpaceDE w:val="0"/>
      <w:autoSpaceDN w:val="0"/>
      <w:spacing w:line="276" w:lineRule="exact"/>
      <w:jc w:val="both"/>
    </w:pPr>
    <w:rPr>
      <w:rFonts w:ascii="Tahoma" w:eastAsia="Times New Roman" w:hAnsi="Tahoma" w:cs="Tahoma"/>
      <w:sz w:val="19"/>
      <w:szCs w:val="19"/>
      <w:lang w:val="en-US" w:eastAsia="es-CR"/>
    </w:rPr>
  </w:style>
  <w:style w:type="character" w:customStyle="1" w:styleId="CharacterStyle7">
    <w:name w:val="Character Style 7"/>
    <w:uiPriority w:val="99"/>
    <w:rsid w:val="00D05D84"/>
    <w:rPr>
      <w:rFonts w:ascii="Tahoma" w:hAnsi="Tahoma"/>
      <w:sz w:val="20"/>
    </w:rPr>
  </w:style>
  <w:style w:type="paragraph" w:customStyle="1" w:styleId="Style14">
    <w:name w:val="Style 14"/>
    <w:basedOn w:val="Normal"/>
    <w:uiPriority w:val="99"/>
    <w:rsid w:val="00D05D84"/>
    <w:pPr>
      <w:widowControl w:val="0"/>
      <w:autoSpaceDE w:val="0"/>
      <w:autoSpaceDN w:val="0"/>
      <w:spacing w:line="256" w:lineRule="auto"/>
      <w:ind w:right="72"/>
    </w:pPr>
    <w:rPr>
      <w:rFonts w:ascii="Arial" w:eastAsia="Times New Roman" w:hAnsi="Arial" w:cs="Arial"/>
      <w:sz w:val="21"/>
      <w:szCs w:val="21"/>
      <w:lang w:val="en-US" w:eastAsia="es-CR"/>
    </w:rPr>
  </w:style>
  <w:style w:type="character" w:customStyle="1" w:styleId="CharacterStyle8">
    <w:name w:val="Character Style 8"/>
    <w:uiPriority w:val="99"/>
    <w:rsid w:val="00D05D84"/>
    <w:rPr>
      <w:sz w:val="21"/>
    </w:rPr>
  </w:style>
  <w:style w:type="character" w:customStyle="1" w:styleId="CharacterStyle9">
    <w:name w:val="Character Style 9"/>
    <w:uiPriority w:val="99"/>
    <w:rsid w:val="00D05D84"/>
    <w:rPr>
      <w:rFonts w:ascii="Arial" w:hAnsi="Arial" w:cs="Arial" w:hint="default"/>
      <w:sz w:val="24"/>
    </w:rPr>
  </w:style>
  <w:style w:type="paragraph" w:customStyle="1" w:styleId="Style18">
    <w:name w:val="Style 18"/>
    <w:basedOn w:val="Normal"/>
    <w:uiPriority w:val="99"/>
    <w:rsid w:val="00D05D84"/>
    <w:pPr>
      <w:widowControl w:val="0"/>
      <w:autoSpaceDE w:val="0"/>
      <w:autoSpaceDN w:val="0"/>
      <w:spacing w:before="180" w:after="108" w:line="360" w:lineRule="auto"/>
    </w:pPr>
    <w:rPr>
      <w:rFonts w:ascii="Tahoma" w:eastAsia="Times New Roman" w:hAnsi="Tahoma" w:cs="Tahoma"/>
      <w:sz w:val="18"/>
      <w:szCs w:val="18"/>
      <w:lang w:val="en-US" w:eastAsia="es-CR"/>
    </w:rPr>
  </w:style>
  <w:style w:type="paragraph" w:customStyle="1" w:styleId="Style60">
    <w:name w:val="Style 60"/>
    <w:basedOn w:val="Normal"/>
    <w:uiPriority w:val="99"/>
    <w:rsid w:val="00D05D84"/>
    <w:pPr>
      <w:widowControl w:val="0"/>
      <w:autoSpaceDE w:val="0"/>
      <w:autoSpaceDN w:val="0"/>
      <w:spacing w:line="256" w:lineRule="auto"/>
      <w:ind w:left="648" w:right="72" w:hanging="360"/>
      <w:jc w:val="both"/>
    </w:pPr>
    <w:rPr>
      <w:rFonts w:ascii="Arial" w:eastAsia="Times New Roman" w:hAnsi="Arial" w:cs="Arial"/>
      <w:sz w:val="24"/>
      <w:szCs w:val="24"/>
      <w:lang w:val="en-US" w:eastAsia="es-CR"/>
    </w:rPr>
  </w:style>
  <w:style w:type="character" w:customStyle="1" w:styleId="CharacterStyle30">
    <w:name w:val="Character Style 30"/>
    <w:uiPriority w:val="99"/>
    <w:rsid w:val="00D05D84"/>
    <w:rPr>
      <w:rFonts w:ascii="Arial" w:hAnsi="Arial" w:cs="Arial"/>
      <w:sz w:val="24"/>
      <w:szCs w:val="24"/>
    </w:rPr>
  </w:style>
  <w:style w:type="table" w:customStyle="1" w:styleId="Cuadrculadetablaclara11">
    <w:name w:val="Cuadrícula de tabla clara11"/>
    <w:basedOn w:val="Tablanormal"/>
    <w:uiPriority w:val="40"/>
    <w:rsid w:val="00D05D84"/>
    <w:pPr>
      <w:spacing w:after="0" w:line="240" w:lineRule="auto"/>
    </w:pPr>
    <w:rPr>
      <w:rFonts w:ascii="Arial" w:eastAsia="Calibri" w:hAnsi="Arial" w:cs="Arial"/>
      <w:sz w:val="24"/>
      <w:szCs w:val="24"/>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tulo">
    <w:name w:val="Subtitle"/>
    <w:basedOn w:val="Normal"/>
    <w:link w:val="SubttuloCar"/>
    <w:qFormat/>
    <w:rsid w:val="00D05D84"/>
    <w:pPr>
      <w:spacing w:before="120" w:after="120" w:line="720" w:lineRule="auto"/>
      <w:jc w:val="center"/>
    </w:pPr>
    <w:rPr>
      <w:rFonts w:ascii="Arial" w:eastAsia="Calibri" w:hAnsi="Arial" w:cs="Arial"/>
      <w:b/>
      <w:color w:val="000000"/>
      <w:sz w:val="24"/>
      <w:szCs w:val="24"/>
      <w:lang w:val="es-CR" w:eastAsia="es-ES"/>
    </w:rPr>
  </w:style>
  <w:style w:type="character" w:customStyle="1" w:styleId="SubttuloCar">
    <w:name w:val="Subtítulo Car"/>
    <w:basedOn w:val="Fuentedeprrafopredeter"/>
    <w:link w:val="Subttulo"/>
    <w:rsid w:val="00D05D84"/>
    <w:rPr>
      <w:rFonts w:ascii="Arial" w:eastAsia="Calibri" w:hAnsi="Arial" w:cs="Arial"/>
      <w:b/>
      <w:color w:val="000000"/>
      <w:sz w:val="24"/>
      <w:szCs w:val="24"/>
      <w:lang w:val="es-CR" w:eastAsia="es-ES"/>
    </w:rPr>
  </w:style>
  <w:style w:type="table" w:customStyle="1" w:styleId="Tablaconcuadrcula1">
    <w:name w:val="Tabla con cuadrícula1"/>
    <w:basedOn w:val="Tablanormal"/>
    <w:next w:val="Tablaconcuadrcula"/>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D05D84"/>
    <w:rPr>
      <w:color w:val="800080"/>
      <w:u w:val="single"/>
    </w:rPr>
  </w:style>
  <w:style w:type="character" w:customStyle="1" w:styleId="Ttulo3Car">
    <w:name w:val="Título 3 Car"/>
    <w:basedOn w:val="Fuentedeprrafopredeter"/>
    <w:link w:val="Ttulo3"/>
    <w:uiPriority w:val="9"/>
    <w:rsid w:val="00D05D84"/>
    <w:rPr>
      <w:rFonts w:ascii="Cambria" w:eastAsia="Times New Roman" w:hAnsi="Cambria" w:cs="Times New Roman"/>
      <w:color w:val="243F60"/>
      <w:sz w:val="24"/>
      <w:szCs w:val="24"/>
      <w:lang w:val="es-ES_tradnl" w:eastAsia="es-ES_tradnl"/>
    </w:rPr>
  </w:style>
  <w:style w:type="character" w:customStyle="1" w:styleId="Ttulo8Car">
    <w:name w:val="Título 8 Car"/>
    <w:basedOn w:val="Fuentedeprrafopredeter"/>
    <w:link w:val="Ttulo8"/>
    <w:uiPriority w:val="9"/>
    <w:semiHidden/>
    <w:rsid w:val="00D05D84"/>
    <w:rPr>
      <w:rFonts w:ascii="Cambria" w:eastAsia="Times New Roman" w:hAnsi="Cambria" w:cs="Times New Roman"/>
      <w:color w:val="272727"/>
      <w:sz w:val="21"/>
      <w:szCs w:val="21"/>
      <w:lang w:val="es-ES_tradnl" w:eastAsia="es-ES_tradnl"/>
    </w:rPr>
  </w:style>
  <w:style w:type="character" w:customStyle="1" w:styleId="apple-converted-space">
    <w:name w:val="apple-converted-space"/>
    <w:basedOn w:val="Fuentedeprrafopredeter"/>
    <w:rsid w:val="00D05D84"/>
  </w:style>
  <w:style w:type="table" w:customStyle="1" w:styleId="TableGrid1">
    <w:name w:val="TableGrid1"/>
    <w:rsid w:val="00D05D84"/>
    <w:pPr>
      <w:spacing w:after="0" w:line="240" w:lineRule="auto"/>
    </w:pPr>
    <w:rPr>
      <w:rFonts w:eastAsia="PMingLiU"/>
      <w:lang w:eastAsia="es-ES"/>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D05D84"/>
  </w:style>
  <w:style w:type="table" w:customStyle="1" w:styleId="Tablaconcuadrcula3">
    <w:name w:val="Tabla con cuadrícula3"/>
    <w:basedOn w:val="Tablanormal"/>
    <w:next w:val="Tablaconcuadrcula"/>
    <w:uiPriority w:val="3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D05D84"/>
    <w:rPr>
      <w:rFonts w:ascii="Cambria" w:eastAsia="Times New Roman" w:hAnsi="Cambria" w:cs="Times New Roman"/>
      <w:i/>
      <w:iCs/>
      <w:color w:val="243F60"/>
      <w:sz w:val="24"/>
      <w:szCs w:val="24"/>
      <w:lang w:val="es-ES_tradnl" w:eastAsia="es-ES_tradnl"/>
    </w:rPr>
  </w:style>
  <w:style w:type="character" w:customStyle="1" w:styleId="nacep">
    <w:name w:val="n_acep"/>
    <w:basedOn w:val="Fuentedeprrafopredeter"/>
    <w:rsid w:val="00D05D84"/>
  </w:style>
  <w:style w:type="character" w:customStyle="1" w:styleId="h">
    <w:name w:val="h"/>
    <w:basedOn w:val="Fuentedeprrafopredeter"/>
    <w:rsid w:val="00D05D84"/>
  </w:style>
  <w:style w:type="paragraph" w:customStyle="1" w:styleId="xmsonormal">
    <w:name w:val="x_msonormal"/>
    <w:basedOn w:val="Normal"/>
    <w:rsid w:val="00D05D84"/>
    <w:pPr>
      <w:spacing w:after="0" w:line="240" w:lineRule="auto"/>
    </w:pPr>
    <w:rPr>
      <w:rFonts w:ascii="Times New Roman" w:eastAsia="Calibri" w:hAnsi="Times New Roman" w:cs="Arial"/>
      <w:sz w:val="24"/>
      <w:szCs w:val="24"/>
      <w:lang w:val="es-CR" w:eastAsia="es-CR"/>
    </w:rPr>
  </w:style>
  <w:style w:type="character" w:customStyle="1" w:styleId="PrrafodelistaCar">
    <w:name w:val="Párrafo de lista Car"/>
    <w:aliases w:val="3 Car,Lista vistosa - Énfasis 11 Car,List Paragraph Car,Párrafo de lista Car Car Car Car,Bullet 1 Car,Use Case List Paragraph Car,Segundo nivel de viñetas Car,texto con viñeta Car,FooterText Car,numbered Car,List Paragraph1 Car"/>
    <w:link w:val="Prrafodelista"/>
    <w:uiPriority w:val="34"/>
    <w:qFormat/>
    <w:locked/>
    <w:rsid w:val="00D05D84"/>
    <w:rPr>
      <w:rFonts w:ascii="Arial" w:eastAsia="Calibri" w:hAnsi="Arial" w:cs="Arial"/>
      <w:sz w:val="24"/>
      <w:szCs w:val="24"/>
      <w:lang w:val="es-CR" w:eastAsia="es-ES"/>
    </w:rPr>
  </w:style>
  <w:style w:type="paragraph" w:customStyle="1" w:styleId="TableParagraph">
    <w:name w:val="Table Paragraph"/>
    <w:basedOn w:val="Normal"/>
    <w:uiPriority w:val="1"/>
    <w:rsid w:val="00D05D84"/>
    <w:pPr>
      <w:autoSpaceDE w:val="0"/>
      <w:autoSpaceDN w:val="0"/>
      <w:spacing w:after="0" w:line="244" w:lineRule="exact"/>
    </w:pPr>
    <w:rPr>
      <w:rFonts w:ascii="DejaVu Sans" w:eastAsia="Calibri" w:hAnsi="DejaVu Sans" w:cs="Arial"/>
      <w:sz w:val="24"/>
      <w:szCs w:val="24"/>
      <w:lang w:val="es-CR" w:eastAsia="es-CR"/>
    </w:rPr>
  </w:style>
  <w:style w:type="paragraph" w:customStyle="1" w:styleId="Standard">
    <w:name w:val="Standard"/>
    <w:basedOn w:val="Normal"/>
    <w:rsid w:val="00D05D84"/>
    <w:pPr>
      <w:autoSpaceDN w:val="0"/>
      <w:spacing w:after="0" w:line="240" w:lineRule="auto"/>
    </w:pPr>
    <w:rPr>
      <w:rFonts w:ascii="Liberation Serif" w:hAnsi="Liberation Serif" w:cs="Calibri"/>
      <w:sz w:val="24"/>
      <w:szCs w:val="24"/>
      <w:lang w:val="es-CR" w:eastAsia="zh-CN"/>
    </w:rPr>
  </w:style>
  <w:style w:type="paragraph" w:customStyle="1" w:styleId="Textbody">
    <w:name w:val="Text body"/>
    <w:basedOn w:val="Normal"/>
    <w:rsid w:val="00D05D84"/>
    <w:pPr>
      <w:autoSpaceDN w:val="0"/>
      <w:spacing w:after="140" w:line="288" w:lineRule="auto"/>
    </w:pPr>
    <w:rPr>
      <w:rFonts w:ascii="Liberation Serif" w:hAnsi="Liberation Serif" w:cs="Calibri"/>
      <w:sz w:val="24"/>
      <w:szCs w:val="24"/>
      <w:lang w:val="es-CR" w:eastAsia="zh-CN"/>
    </w:rPr>
  </w:style>
  <w:style w:type="character" w:customStyle="1" w:styleId="Mencinsinresolver1">
    <w:name w:val="Mención sin resolver1"/>
    <w:basedOn w:val="Fuentedeprrafopredeter"/>
    <w:uiPriority w:val="99"/>
    <w:semiHidden/>
    <w:unhideWhenUsed/>
    <w:rsid w:val="00D05D84"/>
    <w:rPr>
      <w:color w:val="605E5C"/>
      <w:shd w:val="clear" w:color="auto" w:fill="E1DFDD"/>
    </w:rPr>
  </w:style>
  <w:style w:type="table" w:customStyle="1" w:styleId="Tablaconcuadrcula4">
    <w:name w:val="Tabla con cuadrícula4"/>
    <w:basedOn w:val="Tablanormal"/>
    <w:next w:val="Tablaconcuadrcula"/>
    <w:uiPriority w:val="9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05D84"/>
    <w:pPr>
      <w:spacing w:after="0" w:line="240" w:lineRule="auto"/>
      <w:jc w:val="both"/>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D05D8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D05D84"/>
    <w:rPr>
      <w:vertAlign w:val="superscript"/>
    </w:rPr>
  </w:style>
  <w:style w:type="paragraph" w:customStyle="1" w:styleId="xxmsonormal">
    <w:name w:val="x_x_msonormal"/>
    <w:basedOn w:val="Normal"/>
    <w:rsid w:val="00D05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ncinsinresolver2">
    <w:name w:val="Mención sin resolver2"/>
    <w:basedOn w:val="Fuentedeprrafopredeter"/>
    <w:uiPriority w:val="99"/>
    <w:semiHidden/>
    <w:unhideWhenUsed/>
    <w:rsid w:val="00D05D84"/>
    <w:rPr>
      <w:color w:val="605E5C"/>
      <w:shd w:val="clear" w:color="auto" w:fill="E1DFDD"/>
    </w:rPr>
  </w:style>
  <w:style w:type="character" w:styleId="Textodelmarcadordeposicin">
    <w:name w:val="Placeholder Text"/>
    <w:basedOn w:val="Fuentedeprrafopredeter"/>
    <w:uiPriority w:val="99"/>
    <w:semiHidden/>
    <w:rsid w:val="00D05D84"/>
    <w:rPr>
      <w:color w:val="808080"/>
    </w:rPr>
  </w:style>
  <w:style w:type="paragraph" w:styleId="Listaconvietas">
    <w:name w:val="List Bullet"/>
    <w:basedOn w:val="Normal"/>
    <w:uiPriority w:val="99"/>
    <w:unhideWhenUsed/>
    <w:rsid w:val="00D05D84"/>
    <w:pPr>
      <w:numPr>
        <w:numId w:val="1"/>
      </w:numPr>
      <w:spacing w:line="256" w:lineRule="auto"/>
      <w:contextualSpacing/>
    </w:pPr>
    <w:rPr>
      <w:rFonts w:ascii="Arial" w:eastAsia="Calibri" w:hAnsi="Arial" w:cs="Arial"/>
      <w:sz w:val="24"/>
      <w:szCs w:val="24"/>
      <w:lang w:val="es-CR" w:eastAsia="es-ES"/>
    </w:rPr>
  </w:style>
  <w:style w:type="table" w:customStyle="1" w:styleId="Tablaconcuadrcula5">
    <w:name w:val="Tabla con cuadrícula5"/>
    <w:basedOn w:val="Tablanormal"/>
    <w:next w:val="Tablaconcuadrcula"/>
    <w:uiPriority w:val="99"/>
    <w:rsid w:val="00D05D84"/>
    <w:pPr>
      <w:spacing w:after="0" w:line="240" w:lineRule="auto"/>
    </w:pPr>
    <w:rPr>
      <w:rFonts w:ascii="Calibri" w:eastAsia="Calibri" w:hAnsi="Calibri" w:cs="Times New Roman"/>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
    <w:name w:val="Enlace de Internet"/>
    <w:uiPriority w:val="99"/>
    <w:unhideWhenUsed/>
    <w:rsid w:val="00D05D84"/>
    <w:rPr>
      <w:color w:val="0000FF"/>
      <w:u w:val="single"/>
    </w:rPr>
  </w:style>
  <w:style w:type="character" w:customStyle="1" w:styleId="normaltextrun">
    <w:name w:val="normaltextrun"/>
    <w:basedOn w:val="Fuentedeprrafopredeter"/>
    <w:rsid w:val="00D05D84"/>
  </w:style>
  <w:style w:type="character" w:customStyle="1" w:styleId="Mencinsinresolver3">
    <w:name w:val="Mención sin resolver3"/>
    <w:basedOn w:val="Fuentedeprrafopredeter"/>
    <w:uiPriority w:val="99"/>
    <w:semiHidden/>
    <w:unhideWhenUsed/>
    <w:rsid w:val="00D05D84"/>
    <w:rPr>
      <w:color w:val="605E5C"/>
      <w:shd w:val="clear" w:color="auto" w:fill="E1DFDD"/>
    </w:rPr>
  </w:style>
  <w:style w:type="character" w:customStyle="1" w:styleId="Mencinsinresolver4">
    <w:name w:val="Mención sin resolver4"/>
    <w:basedOn w:val="Fuentedeprrafopredeter"/>
    <w:uiPriority w:val="99"/>
    <w:semiHidden/>
    <w:unhideWhenUsed/>
    <w:rsid w:val="00D05D84"/>
    <w:rPr>
      <w:color w:val="605E5C"/>
      <w:shd w:val="clear" w:color="auto" w:fill="E1DFDD"/>
    </w:rPr>
  </w:style>
  <w:style w:type="character" w:customStyle="1" w:styleId="Mencinsinresolver5">
    <w:name w:val="Mención sin resolver5"/>
    <w:basedOn w:val="Fuentedeprrafopredeter"/>
    <w:uiPriority w:val="99"/>
    <w:semiHidden/>
    <w:unhideWhenUsed/>
    <w:rsid w:val="00D05D84"/>
    <w:rPr>
      <w:color w:val="605E5C"/>
      <w:shd w:val="clear" w:color="auto" w:fill="E1DFDD"/>
    </w:rPr>
  </w:style>
  <w:style w:type="character" w:customStyle="1" w:styleId="Mencinsinresolver6">
    <w:name w:val="Mención sin resolver6"/>
    <w:basedOn w:val="Fuentedeprrafopredeter"/>
    <w:uiPriority w:val="99"/>
    <w:semiHidden/>
    <w:unhideWhenUsed/>
    <w:rsid w:val="00D05D84"/>
    <w:rPr>
      <w:color w:val="605E5C"/>
      <w:shd w:val="clear" w:color="auto" w:fill="E1DFDD"/>
    </w:rPr>
  </w:style>
  <w:style w:type="table" w:customStyle="1" w:styleId="TableGrid">
    <w:name w:val="TableGrid"/>
    <w:rsid w:val="00D05D84"/>
    <w:pPr>
      <w:spacing w:after="0" w:line="240" w:lineRule="auto"/>
    </w:pPr>
    <w:rPr>
      <w:rFonts w:eastAsia="Times New Roman"/>
      <w:lang w:val="es-CR" w:eastAsia="es-CR"/>
    </w:rPr>
    <w:tblPr>
      <w:tblCellMar>
        <w:top w:w="0" w:type="dxa"/>
        <w:left w:w="0" w:type="dxa"/>
        <w:bottom w:w="0" w:type="dxa"/>
        <w:right w:w="0" w:type="dxa"/>
      </w:tblCellMar>
    </w:tblPr>
  </w:style>
  <w:style w:type="character" w:customStyle="1" w:styleId="xcontentpasted0">
    <w:name w:val="x_contentpasted0"/>
    <w:basedOn w:val="Fuentedeprrafopredeter"/>
    <w:rsid w:val="00D05D84"/>
  </w:style>
  <w:style w:type="character" w:styleId="Mencinsinresolver">
    <w:name w:val="Unresolved Mention"/>
    <w:basedOn w:val="Fuentedeprrafopredeter"/>
    <w:uiPriority w:val="99"/>
    <w:semiHidden/>
    <w:unhideWhenUsed/>
    <w:rsid w:val="00D05D84"/>
    <w:rPr>
      <w:color w:val="605E5C"/>
      <w:shd w:val="clear" w:color="auto" w:fill="E1DFDD"/>
    </w:rPr>
  </w:style>
  <w:style w:type="character" w:styleId="Hipervnculovisitado">
    <w:name w:val="FollowedHyperlink"/>
    <w:basedOn w:val="Fuentedeprrafopredeter"/>
    <w:uiPriority w:val="99"/>
    <w:semiHidden/>
    <w:unhideWhenUsed/>
    <w:rsid w:val="00D05D84"/>
    <w:rPr>
      <w:color w:val="954F72" w:themeColor="followedHyperlink"/>
      <w:u w:val="single"/>
    </w:rPr>
  </w:style>
  <w:style w:type="character" w:customStyle="1" w:styleId="Ttulo3Car1">
    <w:name w:val="Título 3 Car1"/>
    <w:basedOn w:val="Fuentedeprrafopredeter"/>
    <w:uiPriority w:val="9"/>
    <w:semiHidden/>
    <w:rsid w:val="00D05D84"/>
    <w:rPr>
      <w:rFonts w:asciiTheme="majorHAnsi" w:eastAsiaTheme="majorEastAsia" w:hAnsiTheme="majorHAnsi" w:cstheme="majorBidi"/>
      <w:color w:val="1F3763" w:themeColor="accent1" w:themeShade="7F"/>
      <w:sz w:val="24"/>
      <w:szCs w:val="24"/>
    </w:rPr>
  </w:style>
  <w:style w:type="character" w:customStyle="1" w:styleId="Ttulo8Car1">
    <w:name w:val="Título 8 Car1"/>
    <w:basedOn w:val="Fuentedeprrafopredeter"/>
    <w:uiPriority w:val="9"/>
    <w:semiHidden/>
    <w:rsid w:val="00D05D84"/>
    <w:rPr>
      <w:rFonts w:asciiTheme="majorHAnsi" w:eastAsiaTheme="majorEastAsia" w:hAnsiTheme="majorHAnsi" w:cstheme="majorBidi"/>
      <w:color w:val="272727" w:themeColor="text1" w:themeTint="D8"/>
      <w:sz w:val="21"/>
      <w:szCs w:val="21"/>
    </w:rPr>
  </w:style>
  <w:style w:type="character" w:customStyle="1" w:styleId="Ttulo7Car1">
    <w:name w:val="Título 7 Car1"/>
    <w:basedOn w:val="Fuentedeprrafopredeter"/>
    <w:uiPriority w:val="9"/>
    <w:semiHidden/>
    <w:rsid w:val="00D05D84"/>
    <w:rPr>
      <w:rFonts w:asciiTheme="majorHAnsi" w:eastAsiaTheme="majorEastAsia" w:hAnsiTheme="majorHAnsi" w:cstheme="majorBidi"/>
      <w:i/>
      <w:iCs/>
      <w:color w:val="1F3763" w:themeColor="accent1" w:themeShade="7F"/>
    </w:rPr>
  </w:style>
  <w:style w:type="paragraph" w:customStyle="1" w:styleId="paragraph">
    <w:name w:val="paragraph"/>
    <w:basedOn w:val="Normal"/>
    <w:rsid w:val="00573AD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573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1928">
      <w:bodyDiv w:val="1"/>
      <w:marLeft w:val="0"/>
      <w:marRight w:val="0"/>
      <w:marTop w:val="0"/>
      <w:marBottom w:val="0"/>
      <w:divBdr>
        <w:top w:val="none" w:sz="0" w:space="0" w:color="auto"/>
        <w:left w:val="none" w:sz="0" w:space="0" w:color="auto"/>
        <w:bottom w:val="none" w:sz="0" w:space="0" w:color="auto"/>
        <w:right w:val="none" w:sz="0" w:space="0" w:color="auto"/>
      </w:divBdr>
    </w:div>
    <w:div w:id="95440646">
      <w:bodyDiv w:val="1"/>
      <w:marLeft w:val="0"/>
      <w:marRight w:val="0"/>
      <w:marTop w:val="0"/>
      <w:marBottom w:val="0"/>
      <w:divBdr>
        <w:top w:val="none" w:sz="0" w:space="0" w:color="auto"/>
        <w:left w:val="none" w:sz="0" w:space="0" w:color="auto"/>
        <w:bottom w:val="none" w:sz="0" w:space="0" w:color="auto"/>
        <w:right w:val="none" w:sz="0" w:space="0" w:color="auto"/>
      </w:divBdr>
      <w:divsChild>
        <w:div w:id="1219438271">
          <w:marLeft w:val="0"/>
          <w:marRight w:val="0"/>
          <w:marTop w:val="0"/>
          <w:marBottom w:val="0"/>
          <w:divBdr>
            <w:top w:val="none" w:sz="0" w:space="0" w:color="auto"/>
            <w:left w:val="none" w:sz="0" w:space="0" w:color="auto"/>
            <w:bottom w:val="none" w:sz="0" w:space="0" w:color="auto"/>
            <w:right w:val="none" w:sz="0" w:space="0" w:color="auto"/>
          </w:divBdr>
          <w:divsChild>
            <w:div w:id="1718426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69756271">
      <w:bodyDiv w:val="1"/>
      <w:marLeft w:val="0"/>
      <w:marRight w:val="0"/>
      <w:marTop w:val="0"/>
      <w:marBottom w:val="0"/>
      <w:divBdr>
        <w:top w:val="none" w:sz="0" w:space="0" w:color="auto"/>
        <w:left w:val="none" w:sz="0" w:space="0" w:color="auto"/>
        <w:bottom w:val="none" w:sz="0" w:space="0" w:color="auto"/>
        <w:right w:val="none" w:sz="0" w:space="0" w:color="auto"/>
      </w:divBdr>
    </w:div>
    <w:div w:id="264577845">
      <w:bodyDiv w:val="1"/>
      <w:marLeft w:val="0"/>
      <w:marRight w:val="0"/>
      <w:marTop w:val="0"/>
      <w:marBottom w:val="0"/>
      <w:divBdr>
        <w:top w:val="none" w:sz="0" w:space="0" w:color="auto"/>
        <w:left w:val="none" w:sz="0" w:space="0" w:color="auto"/>
        <w:bottom w:val="none" w:sz="0" w:space="0" w:color="auto"/>
        <w:right w:val="none" w:sz="0" w:space="0" w:color="auto"/>
      </w:divBdr>
    </w:div>
    <w:div w:id="326828327">
      <w:bodyDiv w:val="1"/>
      <w:marLeft w:val="0"/>
      <w:marRight w:val="0"/>
      <w:marTop w:val="0"/>
      <w:marBottom w:val="0"/>
      <w:divBdr>
        <w:top w:val="none" w:sz="0" w:space="0" w:color="auto"/>
        <w:left w:val="none" w:sz="0" w:space="0" w:color="auto"/>
        <w:bottom w:val="none" w:sz="0" w:space="0" w:color="auto"/>
        <w:right w:val="none" w:sz="0" w:space="0" w:color="auto"/>
      </w:divBdr>
    </w:div>
    <w:div w:id="484704722">
      <w:bodyDiv w:val="1"/>
      <w:marLeft w:val="0"/>
      <w:marRight w:val="0"/>
      <w:marTop w:val="0"/>
      <w:marBottom w:val="0"/>
      <w:divBdr>
        <w:top w:val="none" w:sz="0" w:space="0" w:color="auto"/>
        <w:left w:val="none" w:sz="0" w:space="0" w:color="auto"/>
        <w:bottom w:val="none" w:sz="0" w:space="0" w:color="auto"/>
        <w:right w:val="none" w:sz="0" w:space="0" w:color="auto"/>
      </w:divBdr>
    </w:div>
    <w:div w:id="540897229">
      <w:bodyDiv w:val="1"/>
      <w:marLeft w:val="0"/>
      <w:marRight w:val="0"/>
      <w:marTop w:val="0"/>
      <w:marBottom w:val="0"/>
      <w:divBdr>
        <w:top w:val="none" w:sz="0" w:space="0" w:color="auto"/>
        <w:left w:val="none" w:sz="0" w:space="0" w:color="auto"/>
        <w:bottom w:val="none" w:sz="0" w:space="0" w:color="auto"/>
        <w:right w:val="none" w:sz="0" w:space="0" w:color="auto"/>
      </w:divBdr>
    </w:div>
    <w:div w:id="699430420">
      <w:bodyDiv w:val="1"/>
      <w:marLeft w:val="0"/>
      <w:marRight w:val="0"/>
      <w:marTop w:val="0"/>
      <w:marBottom w:val="0"/>
      <w:divBdr>
        <w:top w:val="none" w:sz="0" w:space="0" w:color="auto"/>
        <w:left w:val="none" w:sz="0" w:space="0" w:color="auto"/>
        <w:bottom w:val="none" w:sz="0" w:space="0" w:color="auto"/>
        <w:right w:val="none" w:sz="0" w:space="0" w:color="auto"/>
      </w:divBdr>
      <w:divsChild>
        <w:div w:id="74715716">
          <w:marLeft w:val="0"/>
          <w:marRight w:val="0"/>
          <w:marTop w:val="0"/>
          <w:marBottom w:val="0"/>
          <w:divBdr>
            <w:top w:val="none" w:sz="0" w:space="0" w:color="auto"/>
            <w:left w:val="none" w:sz="0" w:space="0" w:color="auto"/>
            <w:bottom w:val="none" w:sz="0" w:space="0" w:color="auto"/>
            <w:right w:val="none" w:sz="0" w:space="0" w:color="auto"/>
          </w:divBdr>
        </w:div>
        <w:div w:id="1458527238">
          <w:marLeft w:val="0"/>
          <w:marRight w:val="0"/>
          <w:marTop w:val="0"/>
          <w:marBottom w:val="0"/>
          <w:divBdr>
            <w:top w:val="none" w:sz="0" w:space="0" w:color="auto"/>
            <w:left w:val="none" w:sz="0" w:space="0" w:color="auto"/>
            <w:bottom w:val="none" w:sz="0" w:space="0" w:color="auto"/>
            <w:right w:val="none" w:sz="0" w:space="0" w:color="auto"/>
          </w:divBdr>
        </w:div>
        <w:div w:id="2142074340">
          <w:marLeft w:val="0"/>
          <w:marRight w:val="0"/>
          <w:marTop w:val="0"/>
          <w:marBottom w:val="0"/>
          <w:divBdr>
            <w:top w:val="none" w:sz="0" w:space="0" w:color="auto"/>
            <w:left w:val="none" w:sz="0" w:space="0" w:color="auto"/>
            <w:bottom w:val="none" w:sz="0" w:space="0" w:color="auto"/>
            <w:right w:val="none" w:sz="0" w:space="0" w:color="auto"/>
          </w:divBdr>
        </w:div>
        <w:div w:id="1326856731">
          <w:marLeft w:val="0"/>
          <w:marRight w:val="0"/>
          <w:marTop w:val="0"/>
          <w:marBottom w:val="0"/>
          <w:divBdr>
            <w:top w:val="none" w:sz="0" w:space="0" w:color="auto"/>
            <w:left w:val="none" w:sz="0" w:space="0" w:color="auto"/>
            <w:bottom w:val="none" w:sz="0" w:space="0" w:color="auto"/>
            <w:right w:val="none" w:sz="0" w:space="0" w:color="auto"/>
          </w:divBdr>
        </w:div>
      </w:divsChild>
    </w:div>
    <w:div w:id="768894078">
      <w:bodyDiv w:val="1"/>
      <w:marLeft w:val="0"/>
      <w:marRight w:val="0"/>
      <w:marTop w:val="0"/>
      <w:marBottom w:val="0"/>
      <w:divBdr>
        <w:top w:val="none" w:sz="0" w:space="0" w:color="auto"/>
        <w:left w:val="none" w:sz="0" w:space="0" w:color="auto"/>
        <w:bottom w:val="none" w:sz="0" w:space="0" w:color="auto"/>
        <w:right w:val="none" w:sz="0" w:space="0" w:color="auto"/>
      </w:divBdr>
    </w:div>
    <w:div w:id="904149704">
      <w:bodyDiv w:val="1"/>
      <w:marLeft w:val="0"/>
      <w:marRight w:val="0"/>
      <w:marTop w:val="0"/>
      <w:marBottom w:val="0"/>
      <w:divBdr>
        <w:top w:val="none" w:sz="0" w:space="0" w:color="auto"/>
        <w:left w:val="none" w:sz="0" w:space="0" w:color="auto"/>
        <w:bottom w:val="none" w:sz="0" w:space="0" w:color="auto"/>
        <w:right w:val="none" w:sz="0" w:space="0" w:color="auto"/>
      </w:divBdr>
    </w:div>
    <w:div w:id="1385911666">
      <w:bodyDiv w:val="1"/>
      <w:marLeft w:val="0"/>
      <w:marRight w:val="0"/>
      <w:marTop w:val="0"/>
      <w:marBottom w:val="0"/>
      <w:divBdr>
        <w:top w:val="none" w:sz="0" w:space="0" w:color="auto"/>
        <w:left w:val="none" w:sz="0" w:space="0" w:color="auto"/>
        <w:bottom w:val="none" w:sz="0" w:space="0" w:color="auto"/>
        <w:right w:val="none" w:sz="0" w:space="0" w:color="auto"/>
      </w:divBdr>
    </w:div>
    <w:div w:id="1585870373">
      <w:bodyDiv w:val="1"/>
      <w:marLeft w:val="0"/>
      <w:marRight w:val="0"/>
      <w:marTop w:val="0"/>
      <w:marBottom w:val="0"/>
      <w:divBdr>
        <w:top w:val="none" w:sz="0" w:space="0" w:color="auto"/>
        <w:left w:val="none" w:sz="0" w:space="0" w:color="auto"/>
        <w:bottom w:val="none" w:sz="0" w:space="0" w:color="auto"/>
        <w:right w:val="none" w:sz="0" w:space="0" w:color="auto"/>
      </w:divBdr>
    </w:div>
    <w:div w:id="1611473963">
      <w:bodyDiv w:val="1"/>
      <w:marLeft w:val="0"/>
      <w:marRight w:val="0"/>
      <w:marTop w:val="0"/>
      <w:marBottom w:val="0"/>
      <w:divBdr>
        <w:top w:val="none" w:sz="0" w:space="0" w:color="auto"/>
        <w:left w:val="none" w:sz="0" w:space="0" w:color="auto"/>
        <w:bottom w:val="none" w:sz="0" w:space="0" w:color="auto"/>
        <w:right w:val="none" w:sz="0" w:space="0" w:color="auto"/>
      </w:divBdr>
      <w:divsChild>
        <w:div w:id="157113513">
          <w:marLeft w:val="0"/>
          <w:marRight w:val="0"/>
          <w:marTop w:val="0"/>
          <w:marBottom w:val="0"/>
          <w:divBdr>
            <w:top w:val="none" w:sz="0" w:space="0" w:color="auto"/>
            <w:left w:val="none" w:sz="0" w:space="0" w:color="auto"/>
            <w:bottom w:val="none" w:sz="0" w:space="0" w:color="auto"/>
            <w:right w:val="none" w:sz="0" w:space="0" w:color="auto"/>
          </w:divBdr>
          <w:divsChild>
            <w:div w:id="125176747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01545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21C96-4E25-4971-BAC5-E7042EB7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20</Pages>
  <Words>4341</Words>
  <Characters>23443</Characters>
  <Application>Microsoft Office Word</Application>
  <DocSecurity>0</DocSecurity>
  <Lines>616</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Guissella Zuñiga Hernández</dc:creator>
  <cp:keywords/>
  <dc:description/>
  <cp:lastModifiedBy>Patricia Gomez Mata</cp:lastModifiedBy>
  <cp:revision>20</cp:revision>
  <cp:lastPrinted>2026-02-11T20:50:00Z</cp:lastPrinted>
  <dcterms:created xsi:type="dcterms:W3CDTF">2026-03-09T23:23:00Z</dcterms:created>
  <dcterms:modified xsi:type="dcterms:W3CDTF">2026-03-23T16:37:00Z</dcterms:modified>
</cp:coreProperties>
</file>